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698F" w14:textId="190311A0" w:rsidR="00F02508" w:rsidRDefault="00A5410A" w:rsidP="00F02508">
      <w:pPr>
        <w:shd w:val="clear" w:color="auto" w:fill="FFFFFF"/>
        <w:spacing w:after="0" w:line="240" w:lineRule="auto"/>
        <w:ind w:left="-1276"/>
        <w:jc w:val="right"/>
        <w:rPr>
          <w:rFonts w:cs="Sakkal Majalla"/>
          <w:bCs/>
          <w:color w:val="A6A6A6" w:themeColor="background1" w:themeShade="A6"/>
          <w:sz w:val="14"/>
        </w:rPr>
      </w:pPr>
      <w:r>
        <w:rPr>
          <w:rFonts w:cs="Sakkal Majalla"/>
          <w:bCs/>
          <w:color w:val="A6A6A6" w:themeColor="background1" w:themeShade="A6"/>
          <w:sz w:val="14"/>
        </w:rPr>
        <w:t>Journées Sociales du Québec</w:t>
      </w:r>
      <w:r w:rsidR="00DF38C2">
        <w:rPr>
          <w:rFonts w:cs="Sakkal Majalla"/>
          <w:bCs/>
          <w:color w:val="A6A6A6" w:themeColor="background1" w:themeShade="A6"/>
          <w:sz w:val="14"/>
        </w:rPr>
        <w:t xml:space="preserve"> 5-6-7 juin</w:t>
      </w:r>
      <w:r w:rsidR="00C16186">
        <w:rPr>
          <w:rFonts w:cs="Sakkal Majalla"/>
          <w:bCs/>
          <w:color w:val="A6A6A6" w:themeColor="background1" w:themeShade="A6"/>
          <w:sz w:val="14"/>
        </w:rPr>
        <w:t xml:space="preserve"> 2015</w:t>
      </w:r>
    </w:p>
    <w:p w14:paraId="375496BF" w14:textId="77777777" w:rsidR="00442582" w:rsidRDefault="00442582" w:rsidP="00F02508">
      <w:pPr>
        <w:shd w:val="clear" w:color="auto" w:fill="FFFFFF"/>
        <w:spacing w:after="0" w:line="240" w:lineRule="auto"/>
        <w:ind w:left="-1276"/>
        <w:jc w:val="right"/>
        <w:rPr>
          <w:rFonts w:cs="Sakkal Majalla"/>
          <w:bCs/>
          <w:color w:val="A6A6A6" w:themeColor="background1" w:themeShade="A6"/>
          <w:sz w:val="12"/>
        </w:rPr>
      </w:pPr>
    </w:p>
    <w:p w14:paraId="4327E0D3" w14:textId="77777777" w:rsidR="00442582" w:rsidRDefault="00442582" w:rsidP="00F02508">
      <w:pPr>
        <w:shd w:val="clear" w:color="auto" w:fill="FFFFFF"/>
        <w:spacing w:after="0" w:line="240" w:lineRule="auto"/>
        <w:ind w:left="-1276"/>
        <w:jc w:val="right"/>
        <w:rPr>
          <w:rFonts w:cs="Sakkal Majalla"/>
          <w:bCs/>
          <w:color w:val="A6A6A6" w:themeColor="background1" w:themeShade="A6"/>
          <w:sz w:val="12"/>
        </w:rPr>
      </w:pPr>
    </w:p>
    <w:p w14:paraId="6BE8C469" w14:textId="77777777" w:rsidR="00442582" w:rsidRPr="00746B1F" w:rsidRDefault="00442582" w:rsidP="00F02508">
      <w:pPr>
        <w:shd w:val="clear" w:color="auto" w:fill="FFFFFF"/>
        <w:spacing w:after="0" w:line="240" w:lineRule="auto"/>
        <w:ind w:left="-1276"/>
        <w:jc w:val="right"/>
        <w:rPr>
          <w:rFonts w:cs="Sakkal Majalla"/>
          <w:bCs/>
          <w:color w:val="A6A6A6" w:themeColor="background1" w:themeShade="A6"/>
          <w:sz w:val="14"/>
        </w:rPr>
      </w:pPr>
    </w:p>
    <w:p w14:paraId="0B2300C6" w14:textId="3A675837" w:rsidR="005F3DDA" w:rsidRDefault="005F3DDA" w:rsidP="009E0C75">
      <w:pPr>
        <w:shd w:val="clear" w:color="auto" w:fill="FFFFFF"/>
        <w:spacing w:after="0" w:line="240" w:lineRule="auto"/>
        <w:ind w:left="-426"/>
        <w:jc w:val="center"/>
        <w:rPr>
          <w:rFonts w:ascii="Sakkal Majalla" w:hAnsi="Sakkal Majalla" w:cs="Sakkal Majalla"/>
          <w:b/>
          <w:bCs/>
          <w:sz w:val="52"/>
        </w:rPr>
      </w:pPr>
      <w:r w:rsidRPr="00155F05">
        <w:rPr>
          <w:rFonts w:ascii="Sakkal Majalla" w:hAnsi="Sakkal Majalla" w:cs="Sakkal Majalla"/>
          <w:b/>
          <w:bCs/>
          <w:sz w:val="52"/>
        </w:rPr>
        <w:t>JSQ</w:t>
      </w:r>
      <w:r w:rsidR="004460E1">
        <w:rPr>
          <w:rFonts w:ascii="Sakkal Majalla" w:hAnsi="Sakkal Majalla" w:cs="Sakkal Majalla"/>
          <w:b/>
          <w:bCs/>
          <w:sz w:val="52"/>
        </w:rPr>
        <w:t xml:space="preserve"> </w:t>
      </w:r>
      <w:r w:rsidR="00990BB9">
        <w:rPr>
          <w:rFonts w:ascii="Sakkal Majalla" w:hAnsi="Sakkal Majalla" w:cs="Sakkal Majalla"/>
          <w:b/>
          <w:bCs/>
          <w:sz w:val="52"/>
        </w:rPr>
        <w:t xml:space="preserve"> 2015 </w:t>
      </w:r>
      <w:r w:rsidR="004460E1">
        <w:rPr>
          <w:rFonts w:ascii="Sakkal Majalla" w:hAnsi="Sakkal Majalla" w:cs="Sakkal Majalla"/>
          <w:b/>
          <w:bCs/>
          <w:sz w:val="52"/>
        </w:rPr>
        <w:t xml:space="preserve"> –</w:t>
      </w:r>
      <w:r w:rsidR="00990BB9">
        <w:rPr>
          <w:rFonts w:ascii="Sakkal Majalla" w:hAnsi="Sakkal Majalla" w:cs="Sakkal Majalla"/>
          <w:b/>
          <w:bCs/>
          <w:sz w:val="52"/>
        </w:rPr>
        <w:t xml:space="preserve"> </w:t>
      </w:r>
      <w:r w:rsidR="004460E1">
        <w:rPr>
          <w:rFonts w:ascii="Sakkal Majalla" w:hAnsi="Sakkal Majalla" w:cs="Sakkal Majalla"/>
          <w:b/>
          <w:bCs/>
          <w:sz w:val="52"/>
        </w:rPr>
        <w:t xml:space="preserve"> </w:t>
      </w:r>
      <w:r w:rsidR="00990BB9">
        <w:rPr>
          <w:rFonts w:ascii="Sakkal Majalla" w:hAnsi="Sakkal Majalla" w:cs="Sakkal Majalla"/>
          <w:b/>
          <w:bCs/>
          <w:sz w:val="52"/>
        </w:rPr>
        <w:t>Sherbrooke</w:t>
      </w:r>
    </w:p>
    <w:p w14:paraId="7C992315" w14:textId="0D2ED6D6" w:rsidR="00990BB9" w:rsidRPr="00155F05" w:rsidRDefault="00990BB9" w:rsidP="009E0C75">
      <w:pPr>
        <w:shd w:val="clear" w:color="auto" w:fill="FFFFFF"/>
        <w:spacing w:after="0" w:line="240" w:lineRule="auto"/>
        <w:ind w:left="-426"/>
        <w:jc w:val="center"/>
        <w:rPr>
          <w:rFonts w:ascii="Sakkal Majalla" w:hAnsi="Sakkal Majalla" w:cs="Sakkal Majalla"/>
          <w:b/>
          <w:bCs/>
          <w:sz w:val="52"/>
        </w:rPr>
      </w:pPr>
      <w:r>
        <w:rPr>
          <w:rFonts w:ascii="Sakkal Majalla" w:hAnsi="Sakkal Majalla" w:cs="Sakkal Majalla"/>
          <w:b/>
          <w:bCs/>
          <w:sz w:val="52"/>
        </w:rPr>
        <w:t xml:space="preserve">La souveraineté alimentaire </w:t>
      </w:r>
      <w:r w:rsidR="00B92C9C">
        <w:rPr>
          <w:rFonts w:ascii="Sakkal Majalla" w:hAnsi="Sakkal Majalla" w:cs="Sakkal Majalla"/>
          <w:b/>
          <w:bCs/>
          <w:sz w:val="52"/>
        </w:rPr>
        <w:t xml:space="preserve"> </w:t>
      </w:r>
      <w:r>
        <w:rPr>
          <w:rFonts w:ascii="Sakkal Majalla" w:hAnsi="Sakkal Majalla" w:cs="Sakkal Majalla"/>
          <w:b/>
          <w:bCs/>
          <w:sz w:val="52"/>
        </w:rPr>
        <w:t xml:space="preserve">– </w:t>
      </w:r>
      <w:r w:rsidR="00B92C9C">
        <w:rPr>
          <w:rFonts w:ascii="Sakkal Majalla" w:hAnsi="Sakkal Majalla" w:cs="Sakkal Majalla"/>
          <w:b/>
          <w:bCs/>
          <w:sz w:val="52"/>
        </w:rPr>
        <w:t xml:space="preserve"> </w:t>
      </w:r>
      <w:r>
        <w:rPr>
          <w:rFonts w:ascii="Sakkal Majalla" w:hAnsi="Sakkal Majalla" w:cs="Sakkal Majalla"/>
          <w:b/>
          <w:bCs/>
          <w:sz w:val="52"/>
        </w:rPr>
        <w:t>Manger : un choix de société</w:t>
      </w:r>
    </w:p>
    <w:p w14:paraId="58E16D0B" w14:textId="370D3082" w:rsidR="005F3DDA" w:rsidRPr="00155F05" w:rsidRDefault="00D369D1" w:rsidP="004D646C">
      <w:pPr>
        <w:shd w:val="clear" w:color="auto" w:fill="FFFFFF"/>
        <w:spacing w:after="0" w:line="240" w:lineRule="auto"/>
        <w:ind w:left="-426"/>
        <w:jc w:val="center"/>
        <w:rPr>
          <w:rFonts w:ascii="Sakkal Majalla" w:hAnsi="Sakkal Majalla" w:cs="Sakkal Majalla"/>
          <w:b/>
          <w:bCs/>
          <w:sz w:val="48"/>
        </w:rPr>
      </w:pPr>
      <w:r>
        <w:rPr>
          <w:rFonts w:ascii="Sakkal Majalla" w:hAnsi="Sakkal Majalla" w:cs="Sakkal Majalla"/>
          <w:b/>
          <w:bCs/>
          <w:sz w:val="48"/>
        </w:rPr>
        <w:t xml:space="preserve"> </w:t>
      </w:r>
      <w:r w:rsidR="00990BB9">
        <w:rPr>
          <w:rFonts w:ascii="Sakkal Majalla" w:hAnsi="Sakkal Majalla" w:cs="Sakkal Majalla"/>
          <w:b/>
          <w:bCs/>
          <w:sz w:val="48"/>
        </w:rPr>
        <w:t xml:space="preserve">CÉLÉBRATION  </w:t>
      </w:r>
      <w:r w:rsidR="00522695">
        <w:rPr>
          <w:rFonts w:ascii="Sakkal Majalla" w:hAnsi="Sakkal Majalla" w:cs="Sakkal Majalla"/>
          <w:b/>
          <w:bCs/>
          <w:sz w:val="48"/>
        </w:rPr>
        <w:t xml:space="preserve">FINALE </w:t>
      </w:r>
      <w:r w:rsidR="00B92C9C">
        <w:rPr>
          <w:rFonts w:ascii="Sakkal Majalla" w:hAnsi="Sakkal Majalla" w:cs="Sakkal Majalla"/>
          <w:b/>
          <w:bCs/>
          <w:sz w:val="48"/>
        </w:rPr>
        <w:t xml:space="preserve"> </w:t>
      </w:r>
      <w:r w:rsidR="00522695">
        <w:rPr>
          <w:rFonts w:ascii="Sakkal Majalla" w:hAnsi="Sakkal Majalla" w:cs="Sakkal Majalla"/>
          <w:b/>
          <w:bCs/>
          <w:sz w:val="52"/>
        </w:rPr>
        <w:t>–</w:t>
      </w:r>
      <w:r w:rsidR="00522695">
        <w:rPr>
          <w:rFonts w:ascii="Sakkal Majalla" w:hAnsi="Sakkal Majalla" w:cs="Sakkal Majalla"/>
          <w:b/>
          <w:bCs/>
          <w:sz w:val="48"/>
        </w:rPr>
        <w:t xml:space="preserve"> </w:t>
      </w:r>
      <w:r w:rsidR="00B92C9C">
        <w:rPr>
          <w:rFonts w:ascii="Sakkal Majalla" w:hAnsi="Sakkal Majalla" w:cs="Sakkal Majalla"/>
          <w:b/>
          <w:bCs/>
          <w:sz w:val="48"/>
        </w:rPr>
        <w:t xml:space="preserve"> </w:t>
      </w:r>
      <w:r w:rsidR="00990BB9">
        <w:rPr>
          <w:rFonts w:ascii="Sakkal Majalla" w:hAnsi="Sakkal Majalla" w:cs="Sakkal Majalla"/>
          <w:b/>
          <w:bCs/>
          <w:sz w:val="48"/>
        </w:rPr>
        <w:t>7 juin</w:t>
      </w:r>
    </w:p>
    <w:p w14:paraId="30C5F777" w14:textId="77777777" w:rsidR="00E62AAF" w:rsidRDefault="00E62AAF" w:rsidP="00BA6201">
      <w:pPr>
        <w:shd w:val="clear" w:color="auto" w:fill="FFFFFF"/>
        <w:spacing w:after="0" w:line="240" w:lineRule="auto"/>
        <w:ind w:left="-426"/>
        <w:jc w:val="center"/>
        <w:rPr>
          <w:rFonts w:ascii="Trebuchet MS" w:hAnsi="Trebuchet MS"/>
          <w:b/>
          <w:bCs/>
          <w:i/>
          <w:iCs/>
          <w:color w:val="005ABC"/>
          <w:sz w:val="36"/>
        </w:rPr>
      </w:pPr>
    </w:p>
    <w:p w14:paraId="1EDF85A2" w14:textId="071E64B5" w:rsidR="00155F05" w:rsidRPr="00CF41A6" w:rsidRDefault="008326B4" w:rsidP="00BA6201">
      <w:pPr>
        <w:shd w:val="clear" w:color="auto" w:fill="FFFFFF"/>
        <w:spacing w:after="0" w:line="240" w:lineRule="auto"/>
        <w:ind w:left="-426"/>
        <w:jc w:val="center"/>
        <w:rPr>
          <w:rFonts w:ascii="Trebuchet MS" w:hAnsi="Trebuchet MS"/>
          <w:color w:val="005ABC"/>
          <w:sz w:val="30"/>
          <w:szCs w:val="30"/>
        </w:rPr>
      </w:pPr>
      <w:r w:rsidRPr="00BE0312">
        <w:rPr>
          <w:rFonts w:ascii="Trebuchet MS" w:hAnsi="Trebuchet MS"/>
          <w:b/>
          <w:bCs/>
          <w:i/>
          <w:iCs/>
          <w:color w:val="005ABC"/>
          <w:sz w:val="36"/>
        </w:rPr>
        <w:t>« </w:t>
      </w:r>
      <w:r w:rsidR="005F3DDA" w:rsidRPr="00BE0312">
        <w:rPr>
          <w:rFonts w:ascii="Trebuchet MS" w:hAnsi="Trebuchet MS"/>
          <w:b/>
          <w:bCs/>
          <w:i/>
          <w:iCs/>
          <w:color w:val="005ABC"/>
          <w:sz w:val="36"/>
        </w:rPr>
        <w:t>Ils n'ont pas de vin...</w:t>
      </w:r>
      <w:r w:rsidRPr="00BE0312">
        <w:rPr>
          <w:rFonts w:ascii="Trebuchet MS" w:hAnsi="Trebuchet MS"/>
          <w:b/>
          <w:bCs/>
          <w:i/>
          <w:iCs/>
          <w:color w:val="005ABC"/>
          <w:sz w:val="36"/>
        </w:rPr>
        <w:t>»</w:t>
      </w:r>
      <w:r w:rsidRPr="00BE0312">
        <w:rPr>
          <w:rFonts w:ascii="Trebuchet MS" w:hAnsi="Trebuchet MS"/>
          <w:bCs/>
          <w:i/>
          <w:iCs/>
          <w:color w:val="005ABC"/>
          <w:sz w:val="32"/>
        </w:rPr>
        <w:br/>
      </w:r>
      <w:r w:rsidR="001E6343" w:rsidRPr="00CF41A6">
        <w:rPr>
          <w:rFonts w:ascii="Trebuchet MS" w:hAnsi="Trebuchet MS"/>
          <w:bCs/>
          <w:color w:val="005ABC"/>
          <w:sz w:val="30"/>
          <w:szCs w:val="30"/>
        </w:rPr>
        <w:t>Entre le constat du manque</w:t>
      </w:r>
      <w:r w:rsidR="001E6343" w:rsidRPr="00CF41A6">
        <w:rPr>
          <w:rFonts w:ascii="Trebuchet MS" w:hAnsi="Trebuchet MS"/>
          <w:bCs/>
          <w:color w:val="005ABC"/>
          <w:sz w:val="30"/>
          <w:szCs w:val="30"/>
        </w:rPr>
        <w:br/>
      </w:r>
      <w:r w:rsidR="005F3DDA" w:rsidRPr="00CF41A6">
        <w:rPr>
          <w:rFonts w:ascii="Trebuchet MS" w:hAnsi="Trebuchet MS"/>
          <w:bCs/>
          <w:color w:val="005ABC"/>
          <w:sz w:val="30"/>
          <w:szCs w:val="30"/>
        </w:rPr>
        <w:t>et l'étonnemen</w:t>
      </w:r>
      <w:r w:rsidR="001E6343" w:rsidRPr="00CF41A6">
        <w:rPr>
          <w:rFonts w:ascii="Trebuchet MS" w:hAnsi="Trebuchet MS"/>
          <w:bCs/>
          <w:color w:val="005ABC"/>
          <w:sz w:val="30"/>
          <w:szCs w:val="30"/>
        </w:rPr>
        <w:t>t joyeux du maître de cérémonie</w:t>
      </w:r>
      <w:r w:rsidR="001E6343" w:rsidRPr="00CF41A6">
        <w:rPr>
          <w:rFonts w:ascii="Trebuchet MS" w:hAnsi="Trebuchet MS"/>
          <w:bCs/>
          <w:color w:val="005ABC"/>
          <w:sz w:val="30"/>
          <w:szCs w:val="30"/>
        </w:rPr>
        <w:br/>
      </w:r>
      <w:r w:rsidR="005F3DDA" w:rsidRPr="00CF41A6">
        <w:rPr>
          <w:rFonts w:ascii="Trebuchet MS" w:hAnsi="Trebuchet MS"/>
          <w:bCs/>
          <w:color w:val="005ABC"/>
          <w:sz w:val="30"/>
          <w:szCs w:val="30"/>
        </w:rPr>
        <w:t>que s'est-il passé ?</w:t>
      </w:r>
    </w:p>
    <w:p w14:paraId="00165D8A" w14:textId="09FA8A8A" w:rsidR="00A5022C" w:rsidRDefault="00155F05" w:rsidP="009E0C75">
      <w:pPr>
        <w:shd w:val="clear" w:color="auto" w:fill="FFFFFF"/>
        <w:spacing w:after="0" w:line="240" w:lineRule="auto"/>
        <w:ind w:left="-426"/>
        <w:jc w:val="center"/>
        <w:rPr>
          <w:rFonts w:ascii="Trebuchet MS" w:hAnsi="Trebuchet MS" w:cs="Sakkal Majalla"/>
          <w:b/>
          <w:i/>
          <w:color w:val="005ABC"/>
          <w:sz w:val="36"/>
        </w:rPr>
      </w:pPr>
      <w:r w:rsidRPr="00BE0312">
        <w:rPr>
          <w:rFonts w:ascii="Trebuchet MS" w:hAnsi="Trebuchet MS" w:cs="Sakkal Majalla"/>
          <w:b/>
          <w:i/>
          <w:color w:val="005ABC"/>
          <w:sz w:val="36"/>
        </w:rPr>
        <w:t xml:space="preserve">L’eau </w:t>
      </w:r>
      <w:r w:rsidR="00A0470A" w:rsidRPr="00BE0312">
        <w:rPr>
          <w:rFonts w:ascii="Trebuchet MS" w:hAnsi="Trebuchet MS" w:cs="Sakkal Majalla"/>
          <w:b/>
          <w:i/>
          <w:color w:val="005ABC"/>
          <w:sz w:val="36"/>
        </w:rPr>
        <w:t xml:space="preserve">a été </w:t>
      </w:r>
      <w:r w:rsidRPr="00BE0312">
        <w:rPr>
          <w:rFonts w:ascii="Trebuchet MS" w:hAnsi="Trebuchet MS" w:cs="Sakkal Majalla"/>
          <w:b/>
          <w:i/>
          <w:color w:val="005ABC"/>
          <w:sz w:val="36"/>
        </w:rPr>
        <w:t>changée en vin</w:t>
      </w:r>
    </w:p>
    <w:p w14:paraId="35B35265" w14:textId="77777777" w:rsidR="00E62AAF" w:rsidRPr="00BE0312" w:rsidRDefault="00E62AAF" w:rsidP="009E0C75">
      <w:pPr>
        <w:shd w:val="clear" w:color="auto" w:fill="FFFFFF"/>
        <w:spacing w:after="0" w:line="240" w:lineRule="auto"/>
        <w:ind w:left="-426"/>
        <w:jc w:val="center"/>
        <w:rPr>
          <w:rFonts w:ascii="Trebuchet MS" w:hAnsi="Trebuchet MS" w:cs="Sakkal Majalla"/>
          <w:b/>
          <w:i/>
          <w:color w:val="005ABC"/>
          <w:sz w:val="36"/>
        </w:rPr>
      </w:pPr>
    </w:p>
    <w:p w14:paraId="750F27C2" w14:textId="1372A8E4" w:rsidR="00155F05" w:rsidRPr="00155F05" w:rsidRDefault="00BF1557" w:rsidP="00E62AAF">
      <w:pPr>
        <w:shd w:val="clear" w:color="auto" w:fill="FFFFFF"/>
        <w:spacing w:after="0" w:line="340" w:lineRule="exact"/>
        <w:ind w:left="-425" w:right="-40"/>
        <w:jc w:val="center"/>
        <w:rPr>
          <w:rFonts w:ascii="Sakkal Majalla" w:hAnsi="Sakkal Majalla" w:cs="Sakkal Majalla"/>
          <w:b/>
          <w:sz w:val="52"/>
        </w:rPr>
      </w:pPr>
      <w:r>
        <w:rPr>
          <w:rFonts w:ascii="Sakkal Majalla" w:hAnsi="Sakkal Majalla" w:cs="Sakkal Majalla"/>
          <w:b/>
          <w:sz w:val="44"/>
        </w:rPr>
        <w:t xml:space="preserve">C’est ainsi que </w:t>
      </w:r>
      <w:r w:rsidR="00E62AAF">
        <w:rPr>
          <w:rFonts w:ascii="Sakkal Majalla" w:hAnsi="Sakkal Majalla" w:cs="Sakkal Majalla"/>
          <w:b/>
          <w:sz w:val="44"/>
        </w:rPr>
        <w:t xml:space="preserve">l’évangéliste </w:t>
      </w:r>
      <w:r w:rsidR="00F54AFA" w:rsidRPr="00F54AFA">
        <w:rPr>
          <w:rFonts w:ascii="Sakkal Majalla" w:hAnsi="Sakkal Majalla" w:cs="Sakkal Majalla"/>
          <w:b/>
          <w:sz w:val="44"/>
        </w:rPr>
        <w:t xml:space="preserve">Jean nous </w:t>
      </w:r>
      <w:r w:rsidR="00E62AAF">
        <w:rPr>
          <w:rFonts w:ascii="Sakkal Majalla" w:hAnsi="Sakkal Majalla" w:cs="Sakkal Majalla"/>
          <w:b/>
          <w:sz w:val="44"/>
        </w:rPr>
        <w:t>raconte</w:t>
      </w:r>
      <w:r w:rsidR="00E62AAF">
        <w:rPr>
          <w:rFonts w:ascii="Sakkal Majalla" w:hAnsi="Sakkal Majalla" w:cs="Sakkal Majalla"/>
          <w:b/>
          <w:sz w:val="44"/>
        </w:rPr>
        <w:br/>
      </w:r>
      <w:r w:rsidR="00F54AFA" w:rsidRPr="00F54AFA">
        <w:rPr>
          <w:rFonts w:ascii="Sakkal Majalla" w:hAnsi="Sakkal Majalla" w:cs="Sakkal Majalla"/>
          <w:b/>
          <w:sz w:val="44"/>
        </w:rPr>
        <w:t>la transformation que vient opérer Jésus</w:t>
      </w:r>
    </w:p>
    <w:p w14:paraId="72C074A3" w14:textId="77777777" w:rsidR="00CF41A6" w:rsidRPr="00CF41A6" w:rsidRDefault="00CF41A6" w:rsidP="00421DFE">
      <w:pPr>
        <w:shd w:val="clear" w:color="auto" w:fill="FFFFFF"/>
        <w:spacing w:after="0" w:line="240" w:lineRule="auto"/>
        <w:ind w:left="-426" w:firstLine="426"/>
        <w:rPr>
          <w:rFonts w:ascii="Trebuchet MS" w:hAnsi="Trebuchet MS"/>
          <w:szCs w:val="26"/>
        </w:rPr>
      </w:pPr>
    </w:p>
    <w:p w14:paraId="61753942" w14:textId="4C83DC79" w:rsidR="002E2CF9" w:rsidRPr="00421DFE" w:rsidRDefault="00F54AFA" w:rsidP="00421DFE">
      <w:pPr>
        <w:shd w:val="clear" w:color="auto" w:fill="FFFFFF"/>
        <w:spacing w:after="0" w:line="240" w:lineRule="auto"/>
        <w:ind w:left="-426" w:firstLine="426"/>
        <w:rPr>
          <w:rFonts w:ascii="Trebuchet MS" w:hAnsi="Trebuchet MS"/>
          <w:sz w:val="26"/>
          <w:szCs w:val="26"/>
        </w:rPr>
      </w:pPr>
      <w:r w:rsidRPr="00421DFE">
        <w:rPr>
          <w:rFonts w:ascii="Trebuchet MS" w:hAnsi="Trebuchet MS"/>
          <w:sz w:val="26"/>
          <w:szCs w:val="26"/>
        </w:rPr>
        <w:t xml:space="preserve">Au fil du récit on découvre </w:t>
      </w:r>
      <w:r w:rsidR="009C5F75">
        <w:rPr>
          <w:rFonts w:ascii="Trebuchet MS" w:hAnsi="Trebuchet MS"/>
          <w:sz w:val="26"/>
          <w:szCs w:val="26"/>
        </w:rPr>
        <w:t>des</w:t>
      </w:r>
      <w:r w:rsidR="005F3DDA" w:rsidRPr="00421DFE">
        <w:rPr>
          <w:rFonts w:ascii="Trebuchet MS" w:hAnsi="Trebuchet MS"/>
          <w:sz w:val="26"/>
          <w:szCs w:val="26"/>
        </w:rPr>
        <w:t xml:space="preserve"> éléments ou ingrédients qui contribuent à </w:t>
      </w:r>
      <w:r w:rsidR="00360BA1" w:rsidRPr="00421DFE">
        <w:rPr>
          <w:rFonts w:ascii="Trebuchet MS" w:hAnsi="Trebuchet MS"/>
          <w:sz w:val="26"/>
          <w:szCs w:val="26"/>
        </w:rPr>
        <w:t>une</w:t>
      </w:r>
      <w:r w:rsidR="005F3DDA" w:rsidRPr="00421DFE">
        <w:rPr>
          <w:rFonts w:ascii="Trebuchet MS" w:hAnsi="Trebuchet MS"/>
          <w:sz w:val="26"/>
          <w:szCs w:val="26"/>
        </w:rPr>
        <w:t xml:space="preserve"> transformation</w:t>
      </w:r>
    </w:p>
    <w:p w14:paraId="0DA4DEE9" w14:textId="700CBB4D" w:rsidR="008A0E7C" w:rsidRDefault="008A0E7C" w:rsidP="008A0E7C">
      <w:pPr>
        <w:shd w:val="clear" w:color="auto" w:fill="FFFFFF"/>
        <w:spacing w:after="0" w:line="240" w:lineRule="auto"/>
        <w:ind w:left="-426"/>
        <w:jc w:val="center"/>
        <w:rPr>
          <w:rFonts w:ascii="Trebuchet MS" w:hAnsi="Trebuchet MS"/>
          <w:color w:val="A6A6A6" w:themeColor="background1" w:themeShade="A6"/>
        </w:rPr>
      </w:pPr>
      <w:r>
        <w:rPr>
          <w:rFonts w:ascii="Trebuchet MS" w:hAnsi="Trebuchet MS"/>
          <w:color w:val="A6A6A6" w:themeColor="background1" w:themeShade="A6"/>
        </w:rPr>
        <w:t>D</w:t>
      </w:r>
      <w:r w:rsidRPr="008A0E7C">
        <w:rPr>
          <w:rFonts w:ascii="Trebuchet MS" w:hAnsi="Trebuchet MS"/>
          <w:color w:val="A6A6A6" w:themeColor="background1" w:themeShade="A6"/>
        </w:rPr>
        <w:t xml:space="preserve">ans la réalité, les éléments ou </w:t>
      </w:r>
      <w:r w:rsidR="002546CA">
        <w:rPr>
          <w:rFonts w:ascii="Trebuchet MS" w:hAnsi="Trebuchet MS"/>
          <w:color w:val="A6A6A6" w:themeColor="background1" w:themeShade="A6"/>
        </w:rPr>
        <w:t xml:space="preserve">les </w:t>
      </w:r>
      <w:r w:rsidRPr="008A0E7C">
        <w:rPr>
          <w:rFonts w:ascii="Trebuchet MS" w:hAnsi="Trebuchet MS"/>
          <w:color w:val="A6A6A6" w:themeColor="background1" w:themeShade="A6"/>
        </w:rPr>
        <w:t xml:space="preserve">moments d’une transformation peuvent se chevaucher, </w:t>
      </w:r>
      <w:r>
        <w:rPr>
          <w:rFonts w:ascii="Trebuchet MS" w:hAnsi="Trebuchet MS"/>
          <w:color w:val="A6A6A6" w:themeColor="background1" w:themeShade="A6"/>
        </w:rPr>
        <w:t xml:space="preserve">et parfois </w:t>
      </w:r>
      <w:r w:rsidRPr="008A0E7C">
        <w:rPr>
          <w:rFonts w:ascii="Trebuchet MS" w:hAnsi="Trebuchet MS"/>
          <w:color w:val="A6A6A6" w:themeColor="background1" w:themeShade="A6"/>
        </w:rPr>
        <w:t xml:space="preserve">se répéter </w:t>
      </w:r>
    </w:p>
    <w:p w14:paraId="5416FFEB" w14:textId="77777777" w:rsidR="00F54AFA" w:rsidRDefault="00F54AFA" w:rsidP="005F3DDA">
      <w:pPr>
        <w:shd w:val="clear" w:color="auto" w:fill="FFFFFF"/>
        <w:spacing w:after="0" w:line="240" w:lineRule="auto"/>
        <w:rPr>
          <w:rFonts w:ascii="Trebuchet MS" w:hAnsi="Trebuchet MS"/>
          <w:sz w:val="28"/>
        </w:rPr>
      </w:pPr>
    </w:p>
    <w:tbl>
      <w:tblPr>
        <w:tblStyle w:val="Grilledutableau"/>
        <w:tblW w:w="11766" w:type="dxa"/>
        <w:tblInd w:w="-34" w:type="dxa"/>
        <w:tblLayout w:type="fixed"/>
        <w:tblLook w:val="04A0" w:firstRow="1" w:lastRow="0" w:firstColumn="1" w:lastColumn="0" w:noHBand="0" w:noVBand="1"/>
      </w:tblPr>
      <w:tblGrid>
        <w:gridCol w:w="1560"/>
        <w:gridCol w:w="8930"/>
        <w:gridCol w:w="1276"/>
      </w:tblGrid>
      <w:tr w:rsidR="00941F2F" w14:paraId="0F7A104C" w14:textId="52AE32C2" w:rsidTr="00941F2F">
        <w:tc>
          <w:tcPr>
            <w:tcW w:w="1560" w:type="dxa"/>
          </w:tcPr>
          <w:p w14:paraId="5E821760" w14:textId="1A0953FD" w:rsidR="00941F2F" w:rsidRDefault="00941F2F" w:rsidP="006F2B5F">
            <w:pPr>
              <w:jc w:val="center"/>
              <w:rPr>
                <w:rFonts w:ascii="Trebuchet MS" w:hAnsi="Trebuchet MS"/>
                <w:sz w:val="28"/>
              </w:rPr>
            </w:pPr>
            <w:r w:rsidRPr="004D646C">
              <w:rPr>
                <w:rFonts w:ascii="Arial" w:hAnsi="Arial" w:cs="Arial"/>
                <w:sz w:val="24"/>
              </w:rPr>
              <w:t xml:space="preserve">♫    </w:t>
            </w:r>
            <w:r>
              <w:rPr>
                <w:rFonts w:ascii="Arial" w:hAnsi="Arial" w:cs="Arial"/>
                <w:sz w:val="24"/>
              </w:rPr>
              <w:br/>
            </w:r>
            <w:r w:rsidRPr="004D646C">
              <w:rPr>
                <w:rFonts w:ascii="Trebuchet MS" w:hAnsi="Trebuchet MS" w:cs="Arial"/>
                <w:b/>
                <w:sz w:val="28"/>
              </w:rPr>
              <w:t>Jn 2</w:t>
            </w:r>
            <w:r w:rsidRPr="004D646C">
              <w:rPr>
                <w:rFonts w:ascii="Trebuchet MS" w:hAnsi="Trebuchet MS" w:cs="Arial"/>
                <w:b/>
                <w:sz w:val="24"/>
              </w:rPr>
              <w:t>,1-10</w:t>
            </w:r>
          </w:p>
        </w:tc>
        <w:tc>
          <w:tcPr>
            <w:tcW w:w="8930" w:type="dxa"/>
          </w:tcPr>
          <w:p w14:paraId="041CE610" w14:textId="2A8B6188" w:rsidR="007F4D2D" w:rsidRPr="007F4D2D" w:rsidRDefault="00941F2F" w:rsidP="007F4D2D">
            <w:r w:rsidRPr="00867CA7">
              <w:rPr>
                <w:rFonts w:ascii="Trebuchet MS" w:hAnsi="Trebuchet MS"/>
                <w:b/>
                <w:sz w:val="28"/>
              </w:rPr>
              <w:t>7</w:t>
            </w:r>
            <w:r w:rsidRPr="00F54AFA">
              <w:rPr>
                <w:rFonts w:ascii="Trebuchet MS" w:hAnsi="Trebuchet MS"/>
                <w:sz w:val="24"/>
              </w:rPr>
              <w:t xml:space="preserve"> </w:t>
            </w:r>
            <w:r w:rsidRPr="00343E51">
              <w:rPr>
                <w:rFonts w:ascii="Trebuchet MS" w:hAnsi="Trebuchet MS"/>
                <w:b/>
                <w:sz w:val="28"/>
              </w:rPr>
              <w:t>indicateurs de transformation dans le récit</w:t>
            </w:r>
            <w:r w:rsidRPr="00F54AFA">
              <w:rPr>
                <w:rFonts w:ascii="Trebuchet MS" w:hAnsi="Trebuchet MS"/>
                <w:sz w:val="24"/>
              </w:rPr>
              <w:t> </w:t>
            </w:r>
            <w:r w:rsidR="007F4D2D" w:rsidRPr="008E5EF8">
              <w:rPr>
                <w:rFonts w:cs="Sakkal Majalla"/>
                <w:bCs/>
                <w:color w:val="808080" w:themeColor="background1" w:themeShade="80"/>
              </w:rPr>
              <w:t>©Louise BISSON 2015</w:t>
            </w:r>
          </w:p>
          <w:p w14:paraId="7F22702D" w14:textId="77777777" w:rsidR="00066182" w:rsidRDefault="00941F2F" w:rsidP="00066182">
            <w:pPr>
              <w:rPr>
                <w:rFonts w:ascii="Trebuchet MS" w:hAnsi="Trebuchet MS"/>
                <w:color w:val="005ABC"/>
                <w:sz w:val="24"/>
                <w:szCs w:val="26"/>
              </w:rPr>
            </w:pPr>
            <w:r w:rsidRPr="000051EE">
              <w:rPr>
                <w:rFonts w:ascii="Trebuchet MS" w:hAnsi="Trebuchet MS"/>
                <w:sz w:val="24"/>
                <w:szCs w:val="26"/>
              </w:rPr>
              <w:t xml:space="preserve">Textes lus en alternance avec le récitatif </w:t>
            </w:r>
            <w:r w:rsidRPr="00066182">
              <w:rPr>
                <w:rFonts w:ascii="Trebuchet MS" w:hAnsi="Trebuchet MS"/>
                <w:sz w:val="24"/>
                <w:szCs w:val="26"/>
              </w:rPr>
              <w:t>biblique</w:t>
            </w:r>
            <w:r w:rsidR="00066182" w:rsidRPr="00066182">
              <w:rPr>
                <w:rFonts w:ascii="Trebuchet MS" w:hAnsi="Trebuchet MS"/>
                <w:sz w:val="24"/>
                <w:szCs w:val="26"/>
              </w:rPr>
              <w:t xml:space="preserve"> </w:t>
            </w:r>
            <w:r w:rsidR="00D4334B" w:rsidRPr="00066182">
              <w:rPr>
                <w:rFonts w:ascii="Trebuchet MS" w:hAnsi="Trebuchet MS"/>
                <w:sz w:val="24"/>
                <w:szCs w:val="26"/>
              </w:rPr>
              <w:t xml:space="preserve">par des membres de la </w:t>
            </w:r>
          </w:p>
          <w:p w14:paraId="00523B73" w14:textId="54622F87" w:rsidR="00D4334B" w:rsidRPr="009E5C03" w:rsidRDefault="00D4334B" w:rsidP="00066182">
            <w:pPr>
              <w:rPr>
                <w:rFonts w:ascii="Trebuchet MS" w:hAnsi="Trebuchet MS"/>
                <w:b/>
                <w:sz w:val="26"/>
                <w:szCs w:val="26"/>
              </w:rPr>
            </w:pPr>
            <w:r w:rsidRPr="000051EE">
              <w:rPr>
                <w:rFonts w:ascii="Trebuchet MS" w:hAnsi="Trebuchet MS"/>
                <w:color w:val="005ABC"/>
                <w:sz w:val="24"/>
                <w:szCs w:val="26"/>
              </w:rPr>
              <w:t>Table interdiocésaine d’accompagnement des travailleuses et travailleurs migrants agricoles</w:t>
            </w:r>
            <w:r w:rsidR="000249F4">
              <w:rPr>
                <w:rFonts w:ascii="Trebuchet MS" w:hAnsi="Trebuchet MS"/>
                <w:color w:val="005ABC"/>
                <w:sz w:val="24"/>
                <w:szCs w:val="26"/>
              </w:rPr>
              <w:t xml:space="preserve">                                                              </w:t>
            </w:r>
            <w:r w:rsidR="007F4D2D" w:rsidRPr="008E5EF8">
              <w:rPr>
                <w:color w:val="808080" w:themeColor="background1" w:themeShade="80"/>
              </w:rPr>
              <w:t>[</w:t>
            </w:r>
            <w:proofErr w:type="spellStart"/>
            <w:r w:rsidR="007F4D2D" w:rsidRPr="008E5EF8">
              <w:rPr>
                <w:color w:val="808080" w:themeColor="background1" w:themeShade="80"/>
              </w:rPr>
              <w:t>cf</w:t>
            </w:r>
            <w:proofErr w:type="spellEnd"/>
            <w:r w:rsidR="007F4D2D" w:rsidRPr="008E5EF8">
              <w:rPr>
                <w:color w:val="808080" w:themeColor="background1" w:themeShade="80"/>
              </w:rPr>
              <w:t xml:space="preserve"> Isaïe 58,6-10]</w:t>
            </w:r>
          </w:p>
        </w:tc>
        <w:tc>
          <w:tcPr>
            <w:tcW w:w="1276" w:type="dxa"/>
          </w:tcPr>
          <w:p w14:paraId="321E4776" w14:textId="77777777" w:rsidR="00941F2F" w:rsidRDefault="00941F2F" w:rsidP="00406A16">
            <w:pPr>
              <w:rPr>
                <w:rFonts w:ascii="Trebuchet MS" w:hAnsi="Trebuchet MS"/>
                <w:sz w:val="24"/>
              </w:rPr>
            </w:pPr>
          </w:p>
          <w:p w14:paraId="7FDE28E5" w14:textId="4EA857C0" w:rsidR="00941F2F" w:rsidRPr="00BE7847" w:rsidRDefault="00941F2F" w:rsidP="00406A16">
            <w:pPr>
              <w:rPr>
                <w:rFonts w:ascii="Trebuchet MS" w:hAnsi="Trebuchet MS"/>
                <w:sz w:val="24"/>
              </w:rPr>
            </w:pPr>
            <w:r w:rsidRPr="00BE7847">
              <w:rPr>
                <w:rFonts w:ascii="Trebuchet MS" w:hAnsi="Trebuchet MS"/>
              </w:rPr>
              <w:t>Lectrice / lecteur</w:t>
            </w:r>
          </w:p>
        </w:tc>
      </w:tr>
      <w:tr w:rsidR="00941F2F" w14:paraId="614F0BD9" w14:textId="08D3D307" w:rsidTr="00941F2F">
        <w:tc>
          <w:tcPr>
            <w:tcW w:w="1560" w:type="dxa"/>
          </w:tcPr>
          <w:p w14:paraId="4A9A4619" w14:textId="77777777" w:rsidR="00B972EB" w:rsidRDefault="00B972EB" w:rsidP="00586D59">
            <w:pPr>
              <w:spacing w:line="276" w:lineRule="auto"/>
              <w:rPr>
                <w:rFonts w:ascii="Trebuchet MS" w:hAnsi="Trebuchet MS" w:cs="Arial"/>
                <w:sz w:val="24"/>
                <w:szCs w:val="19"/>
              </w:rPr>
            </w:pPr>
          </w:p>
          <w:p w14:paraId="00293C11" w14:textId="6FEA97F2" w:rsidR="00941F2F" w:rsidRDefault="00941F2F" w:rsidP="00586D59">
            <w:pPr>
              <w:spacing w:line="276" w:lineRule="auto"/>
              <w:rPr>
                <w:rFonts w:ascii="Trebuchet MS" w:hAnsi="Trebuchet MS" w:cs="Arial"/>
                <w:sz w:val="24"/>
                <w:szCs w:val="19"/>
              </w:rPr>
            </w:pPr>
            <w:r w:rsidRPr="005F3DDA">
              <w:rPr>
                <w:rFonts w:ascii="Trebuchet MS" w:hAnsi="Trebuchet MS" w:cs="Arial"/>
                <w:sz w:val="24"/>
                <w:szCs w:val="19"/>
              </w:rPr>
              <w:t>1</w:t>
            </w:r>
          </w:p>
          <w:p w14:paraId="3B12AD61" w14:textId="77777777" w:rsidR="00586D59" w:rsidRDefault="00586D59" w:rsidP="00586D59">
            <w:pPr>
              <w:spacing w:line="276" w:lineRule="auto"/>
              <w:rPr>
                <w:rFonts w:ascii="Trebuchet MS" w:hAnsi="Trebuchet MS" w:cs="Arial"/>
                <w:i/>
                <w:iCs/>
                <w:sz w:val="24"/>
                <w:szCs w:val="19"/>
              </w:rPr>
            </w:pPr>
          </w:p>
          <w:p w14:paraId="3D08EFD5" w14:textId="77777777" w:rsidR="00941F2F" w:rsidRDefault="00941F2F" w:rsidP="009C6C4B">
            <w:pPr>
              <w:rPr>
                <w:rFonts w:ascii="Trebuchet MS" w:hAnsi="Trebuchet MS" w:cs="Arial"/>
                <w:i/>
                <w:iCs/>
                <w:sz w:val="24"/>
                <w:szCs w:val="19"/>
              </w:rPr>
            </w:pPr>
            <w:r>
              <w:rPr>
                <w:rFonts w:ascii="Trebuchet MS" w:hAnsi="Trebuchet MS" w:cs="Arial"/>
                <w:i/>
                <w:iCs/>
                <w:sz w:val="24"/>
                <w:szCs w:val="19"/>
              </w:rPr>
              <w:t xml:space="preserve">La mère de Jésus lui dit : </w:t>
            </w:r>
          </w:p>
          <w:p w14:paraId="1AE5A628" w14:textId="77777777" w:rsidR="00941F2F" w:rsidRDefault="00941F2F" w:rsidP="00652D40">
            <w:pPr>
              <w:rPr>
                <w:rFonts w:ascii="Trebuchet MS" w:hAnsi="Trebuchet MS" w:cs="Arial"/>
                <w:i/>
                <w:iCs/>
                <w:sz w:val="24"/>
                <w:szCs w:val="19"/>
              </w:rPr>
            </w:pPr>
            <w:r>
              <w:rPr>
                <w:rFonts w:ascii="Trebuchet MS" w:hAnsi="Trebuchet MS" w:cs="Arial"/>
                <w:i/>
                <w:iCs/>
                <w:sz w:val="24"/>
                <w:szCs w:val="19"/>
              </w:rPr>
              <w:t>ils n’ont pas de vin.</w:t>
            </w:r>
          </w:p>
          <w:p w14:paraId="772415F5" w14:textId="77777777" w:rsidR="00941F2F" w:rsidRDefault="00941F2F" w:rsidP="00652D40">
            <w:pPr>
              <w:rPr>
                <w:rFonts w:ascii="Trebuchet MS" w:hAnsi="Trebuchet MS"/>
                <w:sz w:val="28"/>
              </w:rPr>
            </w:pPr>
          </w:p>
        </w:tc>
        <w:tc>
          <w:tcPr>
            <w:tcW w:w="8930" w:type="dxa"/>
          </w:tcPr>
          <w:p w14:paraId="48F2140B" w14:textId="77777777" w:rsidR="00941F2F" w:rsidRDefault="00941F2F" w:rsidP="001D22F1">
            <w:pPr>
              <w:rPr>
                <w:rFonts w:ascii="Trebuchet MS" w:hAnsi="Trebuchet MS" w:cs="Arial"/>
                <w:b/>
                <w:sz w:val="28"/>
                <w:szCs w:val="19"/>
              </w:rPr>
            </w:pPr>
          </w:p>
          <w:p w14:paraId="2E439E39" w14:textId="65B1D3B8" w:rsidR="00941F2F" w:rsidRPr="002B4599" w:rsidRDefault="00941F2F" w:rsidP="001D22F1">
            <w:pPr>
              <w:rPr>
                <w:rFonts w:ascii="Trebuchet MS" w:hAnsi="Trebuchet MS" w:cs="Arial"/>
                <w:b/>
                <w:sz w:val="28"/>
                <w:szCs w:val="19"/>
              </w:rPr>
            </w:pPr>
            <w:r w:rsidRPr="002B4599">
              <w:rPr>
                <w:rFonts w:ascii="Trebuchet MS" w:hAnsi="Trebuchet MS" w:cs="Arial"/>
                <w:b/>
                <w:sz w:val="28"/>
                <w:szCs w:val="19"/>
              </w:rPr>
              <w:t>Le constat du manque</w:t>
            </w:r>
          </w:p>
          <w:p w14:paraId="3FEC497D" w14:textId="77777777" w:rsidR="00941F2F" w:rsidRDefault="00941F2F" w:rsidP="001D22F1">
            <w:pPr>
              <w:rPr>
                <w:rFonts w:ascii="Trebuchet MS" w:hAnsi="Trebuchet MS" w:cs="Arial"/>
                <w:b/>
                <w:sz w:val="24"/>
                <w:szCs w:val="19"/>
              </w:rPr>
            </w:pPr>
          </w:p>
          <w:p w14:paraId="13E73FCF" w14:textId="77E3890B" w:rsidR="00941F2F" w:rsidRPr="002574E2" w:rsidRDefault="00941F2F" w:rsidP="00AE460A">
            <w:pPr>
              <w:spacing w:line="276" w:lineRule="auto"/>
              <w:rPr>
                <w:rFonts w:ascii="Times New Roman" w:hAnsi="Times New Roman" w:cs="Times New Roman"/>
                <w:sz w:val="28"/>
                <w:szCs w:val="19"/>
              </w:rPr>
            </w:pPr>
            <w:r w:rsidRPr="002574E2">
              <w:rPr>
                <w:rFonts w:ascii="Times New Roman" w:hAnsi="Times New Roman" w:cs="Times New Roman"/>
                <w:sz w:val="28"/>
                <w:szCs w:val="19"/>
              </w:rPr>
              <w:t xml:space="preserve">Ça fait plus de trente ans qu’il y a des travailleurs migrants agricoles au Québec. Au début il n’y en avait que dans quelques fermes. Mais maintenant ils sont rendus près de 9 000 à pérenniser l’agriculture maraichère du Québec. </w:t>
            </w:r>
          </w:p>
          <w:p w14:paraId="52664DC7" w14:textId="77777777" w:rsidR="00941F2F" w:rsidRPr="002574E2" w:rsidRDefault="00941F2F" w:rsidP="00AE460A">
            <w:pPr>
              <w:spacing w:line="276" w:lineRule="auto"/>
              <w:rPr>
                <w:rFonts w:ascii="Times New Roman" w:hAnsi="Times New Roman" w:cs="Times New Roman"/>
                <w:sz w:val="28"/>
                <w:szCs w:val="19"/>
              </w:rPr>
            </w:pPr>
          </w:p>
          <w:p w14:paraId="3E043CA3" w14:textId="29879B87" w:rsidR="00941F2F" w:rsidRPr="002574E2" w:rsidRDefault="00941F2F" w:rsidP="00AE460A">
            <w:pPr>
              <w:spacing w:line="276" w:lineRule="auto"/>
              <w:rPr>
                <w:rFonts w:ascii="Times New Roman" w:hAnsi="Times New Roman" w:cs="Times New Roman"/>
                <w:sz w:val="28"/>
                <w:szCs w:val="19"/>
              </w:rPr>
            </w:pPr>
            <w:r w:rsidRPr="002574E2">
              <w:rPr>
                <w:rFonts w:ascii="Times New Roman" w:hAnsi="Times New Roman" w:cs="Times New Roman"/>
                <w:sz w:val="28"/>
                <w:szCs w:val="19"/>
              </w:rPr>
              <w:t xml:space="preserve">Exilés de leurs familles et de leur pays, isolés sur des fermes, contraints par la barrière de la langue, ils sont des citoyennes et des citoyens  de nul part, de la force de travail disponible 24 heures sur 24. </w:t>
            </w:r>
          </w:p>
          <w:p w14:paraId="39C2ACED" w14:textId="77777777" w:rsidR="00941F2F" w:rsidRPr="002574E2" w:rsidRDefault="00941F2F" w:rsidP="00AE460A">
            <w:pPr>
              <w:spacing w:line="276" w:lineRule="auto"/>
              <w:rPr>
                <w:rFonts w:ascii="Times New Roman" w:hAnsi="Times New Roman" w:cs="Times New Roman"/>
                <w:sz w:val="28"/>
                <w:szCs w:val="19"/>
              </w:rPr>
            </w:pPr>
          </w:p>
          <w:p w14:paraId="21112C55" w14:textId="77777777" w:rsidR="00941F2F" w:rsidRDefault="00941F2F" w:rsidP="00AE460A">
            <w:pPr>
              <w:spacing w:line="276" w:lineRule="auto"/>
              <w:rPr>
                <w:rFonts w:ascii="Times New Roman" w:hAnsi="Times New Roman" w:cs="Times New Roman"/>
                <w:sz w:val="28"/>
                <w:szCs w:val="19"/>
              </w:rPr>
            </w:pPr>
            <w:r w:rsidRPr="002574E2">
              <w:rPr>
                <w:rFonts w:ascii="Times New Roman" w:hAnsi="Times New Roman" w:cs="Times New Roman"/>
                <w:sz w:val="28"/>
                <w:szCs w:val="19"/>
              </w:rPr>
              <w:t xml:space="preserve">Ils n’ont plus de famille, ils n’ont plus de repères, ils n’ont pas ce qu’il faut pour se faire comprendre et se faire respecter. Mais qui s’en souci? </w:t>
            </w:r>
          </w:p>
          <w:p w14:paraId="7FD407A0" w14:textId="77777777" w:rsidR="00031BCF" w:rsidRDefault="00031BCF" w:rsidP="00AE460A">
            <w:pPr>
              <w:spacing w:line="276" w:lineRule="auto"/>
              <w:rPr>
                <w:rFonts w:ascii="Times New Roman" w:hAnsi="Times New Roman" w:cs="Times New Roman"/>
                <w:sz w:val="28"/>
                <w:szCs w:val="19"/>
              </w:rPr>
            </w:pPr>
          </w:p>
          <w:p w14:paraId="342E96DE" w14:textId="77777777" w:rsidR="00941F2F" w:rsidRDefault="00941F2F" w:rsidP="00AE460A">
            <w:pPr>
              <w:spacing w:line="276" w:lineRule="auto"/>
              <w:rPr>
                <w:rFonts w:ascii="Times New Roman" w:hAnsi="Times New Roman" w:cs="Times New Roman"/>
                <w:sz w:val="28"/>
                <w:szCs w:val="19"/>
              </w:rPr>
            </w:pPr>
          </w:p>
          <w:p w14:paraId="0FCA8C2C" w14:textId="53D73AFE" w:rsidR="00941F2F" w:rsidRPr="002574E2" w:rsidRDefault="00941F2F" w:rsidP="00AE460A">
            <w:pPr>
              <w:spacing w:line="276" w:lineRule="auto"/>
              <w:rPr>
                <w:rFonts w:ascii="Times New Roman" w:hAnsi="Times New Roman" w:cs="Times New Roman"/>
                <w:sz w:val="28"/>
                <w:szCs w:val="19"/>
              </w:rPr>
            </w:pPr>
            <w:r w:rsidRPr="002574E2">
              <w:rPr>
                <w:rFonts w:ascii="Times New Roman" w:hAnsi="Times New Roman" w:cs="Times New Roman"/>
                <w:sz w:val="28"/>
                <w:szCs w:val="19"/>
              </w:rPr>
              <w:lastRenderedPageBreak/>
              <w:t xml:space="preserve">Pour nous ouvrir les yeux, ça aura pris des missionnaires revenus au pays comme un Clément Bolduc, puis des immigrants qui connaissent ce que c’est que d’être déraciné de son milieu comme Jenny Diaz et Melvin </w:t>
            </w:r>
            <w:proofErr w:type="spellStart"/>
            <w:r w:rsidRPr="002574E2">
              <w:rPr>
                <w:rFonts w:ascii="Times New Roman" w:hAnsi="Times New Roman" w:cs="Times New Roman"/>
                <w:sz w:val="28"/>
                <w:szCs w:val="19"/>
              </w:rPr>
              <w:t>Mendez</w:t>
            </w:r>
            <w:proofErr w:type="spellEnd"/>
            <w:r w:rsidRPr="002574E2">
              <w:rPr>
                <w:rFonts w:ascii="Times New Roman" w:hAnsi="Times New Roman" w:cs="Times New Roman"/>
                <w:sz w:val="28"/>
                <w:szCs w:val="19"/>
              </w:rPr>
              <w:t xml:space="preserve">. </w:t>
            </w:r>
          </w:p>
          <w:p w14:paraId="34652864" w14:textId="37F3D045" w:rsidR="00941F2F" w:rsidRDefault="00941F2F" w:rsidP="00AE460A">
            <w:pPr>
              <w:spacing w:line="276" w:lineRule="auto"/>
              <w:rPr>
                <w:rFonts w:ascii="Times New Roman" w:hAnsi="Times New Roman" w:cs="Times New Roman"/>
                <w:b/>
                <w:i/>
                <w:color w:val="9E0000"/>
                <w:sz w:val="28"/>
                <w:szCs w:val="24"/>
              </w:rPr>
            </w:pPr>
            <w:r w:rsidRPr="00AE460A">
              <w:rPr>
                <w:rFonts w:ascii="Times New Roman" w:hAnsi="Times New Roman" w:cs="Times New Roman"/>
                <w:b/>
                <w:color w:val="9E0000"/>
                <w:sz w:val="28"/>
                <w:szCs w:val="19"/>
              </w:rPr>
              <w:t>« </w:t>
            </w:r>
            <w:r w:rsidRPr="00AE460A">
              <w:rPr>
                <w:rFonts w:ascii="Times New Roman" w:hAnsi="Times New Roman" w:cs="Times New Roman"/>
                <w:b/>
                <w:i/>
                <w:color w:val="9E0000"/>
                <w:sz w:val="28"/>
                <w:szCs w:val="24"/>
              </w:rPr>
              <w:t>J</w:t>
            </w:r>
            <w:r w:rsidR="007226A9">
              <w:rPr>
                <w:rFonts w:ascii="Times New Roman" w:hAnsi="Times New Roman" w:cs="Times New Roman"/>
                <w:b/>
                <w:i/>
                <w:color w:val="9E0000"/>
                <w:sz w:val="28"/>
                <w:szCs w:val="24"/>
              </w:rPr>
              <w:t>’étais étranger et vous m’avez recueilli</w:t>
            </w:r>
            <w:r w:rsidRPr="00AE460A">
              <w:rPr>
                <w:rFonts w:ascii="Times New Roman" w:hAnsi="Times New Roman" w:cs="Times New Roman"/>
                <w:b/>
                <w:i/>
                <w:color w:val="9E0000"/>
                <w:sz w:val="28"/>
                <w:szCs w:val="24"/>
              </w:rPr>
              <w:t> ».</w:t>
            </w:r>
          </w:p>
          <w:p w14:paraId="6247AD02" w14:textId="757E9356" w:rsidR="00941F2F" w:rsidRPr="00FB6B06" w:rsidRDefault="00941F2F" w:rsidP="00E87E61">
            <w:pPr>
              <w:rPr>
                <w:rFonts w:ascii="Times New Roman" w:hAnsi="Times New Roman" w:cs="Times New Roman"/>
                <w:sz w:val="24"/>
                <w:szCs w:val="19"/>
              </w:rPr>
            </w:pPr>
          </w:p>
        </w:tc>
        <w:tc>
          <w:tcPr>
            <w:tcW w:w="1276" w:type="dxa"/>
          </w:tcPr>
          <w:p w14:paraId="388C23DC" w14:textId="77777777" w:rsidR="00941F2F" w:rsidRDefault="00941F2F" w:rsidP="001D22F1">
            <w:pPr>
              <w:rPr>
                <w:rFonts w:ascii="Trebuchet MS" w:hAnsi="Trebuchet MS" w:cs="Arial"/>
                <w:b/>
                <w:sz w:val="24"/>
                <w:szCs w:val="19"/>
              </w:rPr>
            </w:pPr>
          </w:p>
          <w:p w14:paraId="1E3560C1" w14:textId="1666C739" w:rsidR="00941F2F" w:rsidRDefault="00941F2F" w:rsidP="001D22F1">
            <w:pPr>
              <w:rPr>
                <w:rFonts w:ascii="Trebuchet MS" w:hAnsi="Trebuchet MS" w:cs="Times New Roman"/>
                <w:color w:val="005ABC"/>
                <w:sz w:val="24"/>
                <w:szCs w:val="24"/>
              </w:rPr>
            </w:pPr>
            <w:r w:rsidRPr="00066182">
              <w:rPr>
                <w:rFonts w:ascii="Trebuchet MS" w:hAnsi="Trebuchet MS" w:cs="Times New Roman"/>
                <w:color w:val="005ABC"/>
                <w:sz w:val="24"/>
                <w:szCs w:val="24"/>
              </w:rPr>
              <w:t>Émile</w:t>
            </w:r>
            <w:r w:rsidR="00066182">
              <w:rPr>
                <w:rFonts w:ascii="Trebuchet MS" w:hAnsi="Trebuchet MS" w:cs="Times New Roman"/>
                <w:color w:val="005ABC"/>
                <w:sz w:val="24"/>
                <w:szCs w:val="24"/>
              </w:rPr>
              <w:t xml:space="preserve"> Duhamel</w:t>
            </w:r>
          </w:p>
          <w:p w14:paraId="7910964E" w14:textId="77777777" w:rsidR="00202717" w:rsidRDefault="00202717" w:rsidP="001D22F1">
            <w:pPr>
              <w:rPr>
                <w:rFonts w:ascii="Trebuchet MS" w:hAnsi="Trebuchet MS" w:cs="Times New Roman"/>
                <w:color w:val="005ABC"/>
                <w:sz w:val="24"/>
                <w:szCs w:val="24"/>
              </w:rPr>
            </w:pPr>
          </w:p>
          <w:p w14:paraId="52ECB53E" w14:textId="23215C29" w:rsidR="00066182" w:rsidRPr="00066182" w:rsidRDefault="00066182" w:rsidP="001D22F1">
            <w:pPr>
              <w:rPr>
                <w:rFonts w:cs="Arial"/>
                <w:color w:val="005ABC"/>
                <w:szCs w:val="19"/>
              </w:rPr>
            </w:pPr>
            <w:r w:rsidRPr="00066182">
              <w:rPr>
                <w:rFonts w:cs="Times New Roman"/>
                <w:color w:val="005ABC"/>
                <w:szCs w:val="24"/>
              </w:rPr>
              <w:t>Valleyfield</w:t>
            </w:r>
          </w:p>
          <w:p w14:paraId="41537482" w14:textId="61FDB0DD" w:rsidR="00941F2F" w:rsidRPr="00A5022C" w:rsidRDefault="00941F2F" w:rsidP="001D22F1">
            <w:pPr>
              <w:rPr>
                <w:rFonts w:ascii="Trebuchet MS" w:hAnsi="Trebuchet MS" w:cs="Arial"/>
                <w:b/>
                <w:sz w:val="24"/>
                <w:szCs w:val="19"/>
              </w:rPr>
            </w:pPr>
          </w:p>
        </w:tc>
      </w:tr>
      <w:tr w:rsidR="00941F2F" w14:paraId="4D9F1CF8" w14:textId="39A96536" w:rsidTr="00941F2F">
        <w:tc>
          <w:tcPr>
            <w:tcW w:w="1560" w:type="dxa"/>
          </w:tcPr>
          <w:p w14:paraId="34E50281" w14:textId="77777777" w:rsidR="0092275C" w:rsidRDefault="0092275C" w:rsidP="00586D59">
            <w:pPr>
              <w:spacing w:line="276" w:lineRule="auto"/>
              <w:rPr>
                <w:rFonts w:ascii="Trebuchet MS" w:hAnsi="Trebuchet MS" w:cs="Arial"/>
                <w:sz w:val="24"/>
                <w:szCs w:val="19"/>
              </w:rPr>
            </w:pPr>
          </w:p>
          <w:p w14:paraId="039E2BF6" w14:textId="5DF1DFBE" w:rsidR="00941F2F" w:rsidRDefault="00941F2F" w:rsidP="00586D59">
            <w:pPr>
              <w:spacing w:line="276" w:lineRule="auto"/>
              <w:rPr>
                <w:rFonts w:ascii="Trebuchet MS" w:hAnsi="Trebuchet MS" w:cs="Arial"/>
                <w:sz w:val="24"/>
                <w:szCs w:val="19"/>
              </w:rPr>
            </w:pPr>
            <w:r w:rsidRPr="005F3DDA">
              <w:rPr>
                <w:rFonts w:ascii="Trebuchet MS" w:hAnsi="Trebuchet MS" w:cs="Arial"/>
                <w:sz w:val="24"/>
                <w:szCs w:val="19"/>
              </w:rPr>
              <w:t>2</w:t>
            </w:r>
          </w:p>
          <w:p w14:paraId="1C5D1C48" w14:textId="77777777" w:rsidR="00586D59" w:rsidRDefault="00586D59" w:rsidP="00586D59">
            <w:pPr>
              <w:spacing w:line="276" w:lineRule="auto"/>
              <w:rPr>
                <w:rFonts w:ascii="Trebuchet MS" w:hAnsi="Trebuchet MS" w:cs="Arial"/>
                <w:i/>
                <w:iCs/>
                <w:sz w:val="24"/>
                <w:szCs w:val="19"/>
              </w:rPr>
            </w:pPr>
          </w:p>
          <w:p w14:paraId="31A9D448"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 xml:space="preserve">Qu’en est-il pour moi </w:t>
            </w:r>
          </w:p>
          <w:p w14:paraId="5B419CFB"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 xml:space="preserve">et pour toi, femme. </w:t>
            </w:r>
          </w:p>
          <w:p w14:paraId="7F302651"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 xml:space="preserve">Elle n’est pas encore venue </w:t>
            </w:r>
          </w:p>
          <w:p w14:paraId="753AE929"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mon heure.</w:t>
            </w:r>
          </w:p>
          <w:p w14:paraId="700FADEC" w14:textId="77777777" w:rsidR="00941F2F" w:rsidRDefault="00941F2F" w:rsidP="005F3DDA">
            <w:pPr>
              <w:rPr>
                <w:rFonts w:ascii="Trebuchet MS" w:hAnsi="Trebuchet MS"/>
                <w:sz w:val="28"/>
              </w:rPr>
            </w:pPr>
          </w:p>
        </w:tc>
        <w:tc>
          <w:tcPr>
            <w:tcW w:w="8930" w:type="dxa"/>
          </w:tcPr>
          <w:p w14:paraId="509DCF9A" w14:textId="77777777" w:rsidR="0092275C" w:rsidRDefault="0092275C" w:rsidP="008B1203">
            <w:pPr>
              <w:rPr>
                <w:rFonts w:ascii="Times New Roman" w:hAnsi="Times New Roman" w:cs="Times New Roman"/>
                <w:b/>
                <w:sz w:val="28"/>
                <w:szCs w:val="24"/>
              </w:rPr>
            </w:pPr>
          </w:p>
          <w:p w14:paraId="13E62153" w14:textId="77777777" w:rsidR="00941F2F" w:rsidRPr="00927A32" w:rsidRDefault="00941F2F" w:rsidP="008B1203">
            <w:pPr>
              <w:rPr>
                <w:rFonts w:ascii="Trebuchet MS" w:hAnsi="Trebuchet MS" w:cs="Times New Roman"/>
                <w:b/>
                <w:sz w:val="28"/>
                <w:szCs w:val="24"/>
              </w:rPr>
            </w:pPr>
            <w:r w:rsidRPr="00927A32">
              <w:rPr>
                <w:rFonts w:ascii="Trebuchet MS" w:hAnsi="Trebuchet MS" w:cs="Times New Roman"/>
                <w:b/>
                <w:sz w:val="28"/>
                <w:szCs w:val="24"/>
              </w:rPr>
              <w:t xml:space="preserve">Le discernement </w:t>
            </w:r>
          </w:p>
          <w:p w14:paraId="55124050" w14:textId="77777777" w:rsidR="00941F2F" w:rsidRDefault="00941F2F" w:rsidP="008B1203">
            <w:pPr>
              <w:rPr>
                <w:rFonts w:ascii="Times New Roman" w:hAnsi="Times New Roman" w:cs="Times New Roman"/>
                <w:b/>
                <w:sz w:val="24"/>
                <w:szCs w:val="24"/>
              </w:rPr>
            </w:pPr>
          </w:p>
          <w:p w14:paraId="19BEA7C2" w14:textId="7E992AF7" w:rsidR="00941F2F" w:rsidRPr="003C2771" w:rsidRDefault="00941F2F" w:rsidP="003C2771">
            <w:pPr>
              <w:spacing w:line="276" w:lineRule="auto"/>
              <w:rPr>
                <w:rFonts w:ascii="Times New Roman" w:hAnsi="Times New Roman" w:cs="Times New Roman"/>
                <w:sz w:val="28"/>
                <w:szCs w:val="24"/>
              </w:rPr>
            </w:pPr>
            <w:r w:rsidRPr="003C2771">
              <w:rPr>
                <w:rFonts w:ascii="Times New Roman" w:hAnsi="Times New Roman" w:cs="Times New Roman"/>
                <w:sz w:val="28"/>
                <w:szCs w:val="24"/>
              </w:rPr>
              <w:t xml:space="preserve">Qu’est-ce que tu veux qu’on fasse? On est déjà tellement occupé. Puis on n’parle pas espagnol. </w:t>
            </w:r>
          </w:p>
          <w:p w14:paraId="688A330F" w14:textId="77777777" w:rsidR="00941F2F" w:rsidRPr="003C2771" w:rsidRDefault="00941F2F" w:rsidP="003C2771">
            <w:pPr>
              <w:spacing w:line="276" w:lineRule="auto"/>
              <w:rPr>
                <w:rFonts w:ascii="Times New Roman" w:hAnsi="Times New Roman" w:cs="Times New Roman"/>
                <w:sz w:val="28"/>
                <w:szCs w:val="24"/>
              </w:rPr>
            </w:pPr>
          </w:p>
          <w:p w14:paraId="5C32C657" w14:textId="354A02D3" w:rsidR="00941F2F" w:rsidRPr="003C2771" w:rsidRDefault="00941F2F" w:rsidP="003C2771">
            <w:pPr>
              <w:spacing w:line="276" w:lineRule="auto"/>
              <w:rPr>
                <w:rFonts w:ascii="Times New Roman" w:hAnsi="Times New Roman" w:cs="Times New Roman"/>
                <w:sz w:val="28"/>
                <w:szCs w:val="24"/>
              </w:rPr>
            </w:pPr>
            <w:r w:rsidRPr="003C2771">
              <w:rPr>
                <w:rFonts w:ascii="Times New Roman" w:hAnsi="Times New Roman" w:cs="Times New Roman"/>
                <w:sz w:val="28"/>
                <w:szCs w:val="24"/>
              </w:rPr>
              <w:t xml:space="preserve">Je le sais bien que les mouvements d’action catholique, des journalistes, des syndicats et même des universités ont fait enquête sur la situation des travailleuses et travailleurs migrants agricoles.  Puis il parait que ce n’est pas toujours beau à voir sur les fermes. </w:t>
            </w:r>
          </w:p>
          <w:p w14:paraId="18D5C6A7" w14:textId="77777777" w:rsidR="00941F2F" w:rsidRPr="003C2771" w:rsidRDefault="00941F2F" w:rsidP="003C2771">
            <w:pPr>
              <w:spacing w:line="276" w:lineRule="auto"/>
              <w:rPr>
                <w:rFonts w:ascii="Times New Roman" w:hAnsi="Times New Roman" w:cs="Times New Roman"/>
                <w:sz w:val="28"/>
                <w:szCs w:val="24"/>
              </w:rPr>
            </w:pPr>
          </w:p>
          <w:p w14:paraId="616D2062" w14:textId="725BC890" w:rsidR="00941F2F" w:rsidRPr="003C2771" w:rsidRDefault="00941F2F" w:rsidP="003C2771">
            <w:pPr>
              <w:spacing w:line="276" w:lineRule="auto"/>
              <w:rPr>
                <w:rFonts w:ascii="Times New Roman" w:hAnsi="Times New Roman" w:cs="Times New Roman"/>
                <w:sz w:val="28"/>
                <w:szCs w:val="24"/>
              </w:rPr>
            </w:pPr>
            <w:r w:rsidRPr="003C2771">
              <w:rPr>
                <w:rFonts w:ascii="Times New Roman" w:hAnsi="Times New Roman" w:cs="Times New Roman"/>
                <w:sz w:val="28"/>
                <w:szCs w:val="24"/>
              </w:rPr>
              <w:t xml:space="preserve">Ça prend bien plus que des visites d’amitié pour les aider à régler tous leurs problèmes. Par crainte d’avoir des problèmes, il y a des producteurs agricoles qui ferment leurs portes à toute visite. </w:t>
            </w:r>
          </w:p>
          <w:p w14:paraId="32804743" w14:textId="77777777" w:rsidR="00941F2F" w:rsidRPr="003C2771" w:rsidRDefault="00941F2F" w:rsidP="003C2771">
            <w:pPr>
              <w:spacing w:line="276" w:lineRule="auto"/>
              <w:rPr>
                <w:rFonts w:ascii="Times New Roman" w:hAnsi="Times New Roman" w:cs="Times New Roman"/>
                <w:sz w:val="28"/>
                <w:szCs w:val="24"/>
              </w:rPr>
            </w:pPr>
          </w:p>
          <w:p w14:paraId="10AC7DF8" w14:textId="248C999A" w:rsidR="00941F2F" w:rsidRPr="003C2771" w:rsidRDefault="00941F2F" w:rsidP="003C2771">
            <w:pPr>
              <w:spacing w:line="276" w:lineRule="auto"/>
              <w:rPr>
                <w:rFonts w:ascii="Times New Roman" w:hAnsi="Times New Roman" w:cs="Times New Roman"/>
                <w:sz w:val="28"/>
                <w:szCs w:val="24"/>
              </w:rPr>
            </w:pPr>
            <w:r w:rsidRPr="003C2771">
              <w:rPr>
                <w:rFonts w:ascii="Times New Roman" w:hAnsi="Times New Roman" w:cs="Times New Roman"/>
                <w:sz w:val="28"/>
                <w:szCs w:val="24"/>
              </w:rPr>
              <w:t xml:space="preserve">Qu’est-ce qu’on va faire avec ça? Il y en a même qui parle d’esclavagisme moderne. </w:t>
            </w:r>
          </w:p>
          <w:p w14:paraId="232081C6" w14:textId="60387F3E" w:rsidR="00941F2F" w:rsidRPr="002B4599" w:rsidRDefault="00941F2F" w:rsidP="003C2771">
            <w:pPr>
              <w:spacing w:line="276" w:lineRule="auto"/>
              <w:rPr>
                <w:rFonts w:ascii="Times New Roman" w:hAnsi="Times New Roman" w:cs="Times New Roman"/>
                <w:b/>
                <w:i/>
                <w:color w:val="9E0000"/>
                <w:sz w:val="28"/>
                <w:szCs w:val="24"/>
              </w:rPr>
            </w:pPr>
            <w:r w:rsidRPr="003C2771">
              <w:rPr>
                <w:rFonts w:ascii="Times New Roman" w:hAnsi="Times New Roman" w:cs="Times New Roman"/>
                <w:b/>
                <w:i/>
                <w:color w:val="9E0000"/>
                <w:sz w:val="28"/>
                <w:szCs w:val="24"/>
              </w:rPr>
              <w:t>« Personne n’a le droit d’être propriétaire de quelqu’un »!</w:t>
            </w:r>
          </w:p>
          <w:p w14:paraId="0D5BCF05" w14:textId="6C733CA2" w:rsidR="00941F2F" w:rsidRPr="00A45F81" w:rsidRDefault="00941F2F" w:rsidP="009C5286">
            <w:pPr>
              <w:rPr>
                <w:rFonts w:ascii="Times New Roman" w:hAnsi="Times New Roman" w:cs="Times New Roman"/>
                <w:b/>
                <w:sz w:val="24"/>
                <w:szCs w:val="24"/>
              </w:rPr>
            </w:pPr>
          </w:p>
        </w:tc>
        <w:tc>
          <w:tcPr>
            <w:tcW w:w="1276" w:type="dxa"/>
          </w:tcPr>
          <w:p w14:paraId="6C0F6B67" w14:textId="77777777" w:rsidR="00941F2F" w:rsidRDefault="00941F2F" w:rsidP="008B1203">
            <w:pPr>
              <w:rPr>
                <w:rFonts w:ascii="Times New Roman" w:hAnsi="Times New Roman" w:cs="Times New Roman"/>
                <w:b/>
                <w:sz w:val="24"/>
                <w:szCs w:val="24"/>
              </w:rPr>
            </w:pPr>
          </w:p>
          <w:p w14:paraId="09A80E8F" w14:textId="77777777" w:rsidR="00941F2F" w:rsidRDefault="00941F2F" w:rsidP="008B1203">
            <w:pPr>
              <w:rPr>
                <w:rFonts w:ascii="Trebuchet MS" w:hAnsi="Trebuchet MS" w:cs="Arial"/>
                <w:color w:val="005ABC"/>
                <w:sz w:val="24"/>
                <w:szCs w:val="19"/>
              </w:rPr>
            </w:pPr>
            <w:r w:rsidRPr="00202717">
              <w:rPr>
                <w:rFonts w:ascii="Trebuchet MS" w:hAnsi="Trebuchet MS" w:cs="Arial"/>
                <w:color w:val="005ABC"/>
                <w:sz w:val="24"/>
                <w:szCs w:val="19"/>
              </w:rPr>
              <w:t>Claire</w:t>
            </w:r>
            <w:r w:rsidR="00202717">
              <w:rPr>
                <w:rFonts w:ascii="Trebuchet MS" w:hAnsi="Trebuchet MS" w:cs="Arial"/>
                <w:color w:val="005ABC"/>
                <w:sz w:val="24"/>
                <w:szCs w:val="19"/>
              </w:rPr>
              <w:t xml:space="preserve"> Lavoie</w:t>
            </w:r>
          </w:p>
          <w:p w14:paraId="0C6316CA" w14:textId="77777777" w:rsidR="00202717" w:rsidRDefault="00202717" w:rsidP="008B1203">
            <w:pPr>
              <w:rPr>
                <w:rFonts w:ascii="Trebuchet MS" w:hAnsi="Trebuchet MS" w:cs="Arial"/>
                <w:color w:val="005ABC"/>
                <w:sz w:val="24"/>
                <w:szCs w:val="19"/>
              </w:rPr>
            </w:pPr>
          </w:p>
          <w:p w14:paraId="329C951F" w14:textId="2EAB34AD" w:rsidR="00202717" w:rsidRPr="00202717" w:rsidRDefault="00202717" w:rsidP="008B1203">
            <w:pPr>
              <w:rPr>
                <w:rFonts w:cs="Times New Roman"/>
                <w:szCs w:val="24"/>
              </w:rPr>
            </w:pPr>
            <w:r>
              <w:rPr>
                <w:rFonts w:cs="Arial"/>
                <w:color w:val="005ABC"/>
                <w:szCs w:val="19"/>
              </w:rPr>
              <w:t>Chicoutimi</w:t>
            </w:r>
          </w:p>
        </w:tc>
      </w:tr>
      <w:tr w:rsidR="00941F2F" w14:paraId="1E3CCF26" w14:textId="3C118B32" w:rsidTr="00941F2F">
        <w:trPr>
          <w:trHeight w:val="557"/>
        </w:trPr>
        <w:tc>
          <w:tcPr>
            <w:tcW w:w="1560" w:type="dxa"/>
          </w:tcPr>
          <w:p w14:paraId="5F8CB6E6" w14:textId="77777777" w:rsidR="0011434A" w:rsidRDefault="0011434A" w:rsidP="00586D59">
            <w:pPr>
              <w:spacing w:line="276" w:lineRule="auto"/>
              <w:rPr>
                <w:rFonts w:ascii="Trebuchet MS" w:hAnsi="Trebuchet MS" w:cs="Arial"/>
                <w:sz w:val="24"/>
                <w:szCs w:val="19"/>
              </w:rPr>
            </w:pPr>
          </w:p>
          <w:p w14:paraId="76BC97F0" w14:textId="0F4335EE" w:rsidR="00941F2F" w:rsidRDefault="00941F2F" w:rsidP="00586D59">
            <w:pPr>
              <w:spacing w:line="276" w:lineRule="auto"/>
              <w:rPr>
                <w:rFonts w:ascii="Trebuchet MS" w:hAnsi="Trebuchet MS" w:cs="Arial"/>
                <w:sz w:val="24"/>
                <w:szCs w:val="19"/>
              </w:rPr>
            </w:pPr>
            <w:r w:rsidRPr="005F3DDA">
              <w:rPr>
                <w:rFonts w:ascii="Trebuchet MS" w:hAnsi="Trebuchet MS" w:cs="Arial"/>
                <w:sz w:val="24"/>
                <w:szCs w:val="19"/>
              </w:rPr>
              <w:t>3</w:t>
            </w:r>
          </w:p>
          <w:p w14:paraId="737CF8AE" w14:textId="77777777" w:rsidR="00586D59" w:rsidRDefault="00586D59" w:rsidP="00586D59">
            <w:pPr>
              <w:spacing w:line="276" w:lineRule="auto"/>
              <w:rPr>
                <w:rFonts w:ascii="Trebuchet MS" w:hAnsi="Trebuchet MS" w:cs="Arial"/>
                <w:i/>
                <w:iCs/>
                <w:sz w:val="24"/>
                <w:szCs w:val="19"/>
              </w:rPr>
            </w:pPr>
          </w:p>
          <w:p w14:paraId="37526AE4"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 xml:space="preserve">Quoiqu’il vous dise, </w:t>
            </w:r>
          </w:p>
          <w:p w14:paraId="6FDB8D8F"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faites-le.</w:t>
            </w:r>
          </w:p>
          <w:p w14:paraId="54D293E5" w14:textId="77777777" w:rsidR="00941F2F" w:rsidRDefault="00941F2F" w:rsidP="005F3DDA">
            <w:pPr>
              <w:rPr>
                <w:rFonts w:ascii="Trebuchet MS" w:hAnsi="Trebuchet MS"/>
                <w:sz w:val="28"/>
              </w:rPr>
            </w:pPr>
          </w:p>
        </w:tc>
        <w:tc>
          <w:tcPr>
            <w:tcW w:w="8930" w:type="dxa"/>
          </w:tcPr>
          <w:p w14:paraId="34518F50" w14:textId="77777777" w:rsidR="0011434A" w:rsidRDefault="0011434A" w:rsidP="00A45F81">
            <w:pPr>
              <w:jc w:val="both"/>
              <w:rPr>
                <w:rFonts w:ascii="Trebuchet MS" w:hAnsi="Trebuchet MS" w:cs="Times New Roman"/>
                <w:b/>
                <w:sz w:val="28"/>
                <w:szCs w:val="24"/>
              </w:rPr>
            </w:pPr>
          </w:p>
          <w:p w14:paraId="54E44FA8" w14:textId="3BB07AB8" w:rsidR="00941F2F" w:rsidRPr="0011434A" w:rsidRDefault="00941F2F" w:rsidP="00A45F81">
            <w:pPr>
              <w:jc w:val="both"/>
              <w:rPr>
                <w:rFonts w:ascii="Trebuchet MS" w:hAnsi="Trebuchet MS" w:cs="Times New Roman"/>
                <w:b/>
                <w:sz w:val="28"/>
                <w:szCs w:val="24"/>
              </w:rPr>
            </w:pPr>
            <w:r w:rsidRPr="0011434A">
              <w:rPr>
                <w:rFonts w:ascii="Trebuchet MS" w:hAnsi="Trebuchet MS" w:cs="Times New Roman"/>
                <w:b/>
                <w:sz w:val="28"/>
                <w:szCs w:val="24"/>
              </w:rPr>
              <w:t>L’écoute d’une directive</w:t>
            </w:r>
          </w:p>
          <w:p w14:paraId="7C60C37A" w14:textId="77777777" w:rsidR="00941F2F" w:rsidRDefault="00941F2F" w:rsidP="00A45F81">
            <w:pPr>
              <w:jc w:val="both"/>
              <w:rPr>
                <w:rFonts w:ascii="Times New Roman" w:hAnsi="Times New Roman" w:cs="Times New Roman"/>
                <w:b/>
                <w:sz w:val="24"/>
                <w:szCs w:val="24"/>
              </w:rPr>
            </w:pPr>
          </w:p>
          <w:p w14:paraId="4EB9B33D" w14:textId="2AA46ED5" w:rsidR="00941F2F" w:rsidRPr="00F96E3A" w:rsidRDefault="00941F2F" w:rsidP="003C2771">
            <w:pPr>
              <w:spacing w:after="120" w:line="276" w:lineRule="auto"/>
              <w:jc w:val="both"/>
              <w:rPr>
                <w:rFonts w:ascii="Times New Roman" w:hAnsi="Times New Roman"/>
                <w:i/>
                <w:sz w:val="26"/>
                <w:szCs w:val="26"/>
              </w:rPr>
            </w:pPr>
            <w:r w:rsidRPr="00F96E3A">
              <w:rPr>
                <w:rFonts w:ascii="Times New Roman" w:hAnsi="Times New Roman"/>
                <w:i/>
                <w:sz w:val="26"/>
                <w:szCs w:val="26"/>
              </w:rPr>
              <w:t>Rapport du Coroner :</w:t>
            </w:r>
          </w:p>
          <w:p w14:paraId="3D4FF558" w14:textId="01F251F4" w:rsidR="00941F2F" w:rsidRPr="00F96E3A" w:rsidRDefault="00941F2F" w:rsidP="003C2771">
            <w:pPr>
              <w:spacing w:after="120" w:line="276" w:lineRule="auto"/>
              <w:ind w:firstLine="706"/>
              <w:jc w:val="both"/>
              <w:rPr>
                <w:rFonts w:ascii="Times New Roman" w:hAnsi="Times New Roman"/>
                <w:i/>
                <w:sz w:val="26"/>
                <w:szCs w:val="26"/>
              </w:rPr>
            </w:pPr>
            <w:r w:rsidRPr="00F96E3A">
              <w:rPr>
                <w:rFonts w:ascii="Times New Roman" w:hAnsi="Times New Roman"/>
                <w:i/>
                <w:sz w:val="26"/>
                <w:szCs w:val="26"/>
              </w:rPr>
              <w:t xml:space="preserve">« M. Yvan Guerrero-Reyes est arrivé du Mexique vendredi le 23 mai 2014 pour travailler sur une ferme maraichère de </w:t>
            </w:r>
            <w:proofErr w:type="spellStart"/>
            <w:r w:rsidRPr="00F96E3A">
              <w:rPr>
                <w:rFonts w:ascii="Times New Roman" w:hAnsi="Times New Roman"/>
                <w:i/>
                <w:sz w:val="26"/>
                <w:szCs w:val="26"/>
              </w:rPr>
              <w:t>Ormstown</w:t>
            </w:r>
            <w:proofErr w:type="spellEnd"/>
            <w:r w:rsidRPr="00F96E3A">
              <w:rPr>
                <w:rFonts w:ascii="Times New Roman" w:hAnsi="Times New Roman"/>
                <w:i/>
                <w:sz w:val="26"/>
                <w:szCs w:val="26"/>
              </w:rPr>
              <w:t>, Québec. Il n’a pas été vu de la fin de semaine. La victime a travaillé pour régler l’alimentation en eau potable de la maison mobile qui loge les employés. Le tout a été réglé avec une valve au fond du puits – « trou d’homme »; il y avait de l’eau au fond du trou. La victime a été retrouvée le lundi matin, tête première dans le trou avec la tête complètement en dessous de l’eau».</w:t>
            </w:r>
          </w:p>
          <w:p w14:paraId="04F0BB85" w14:textId="77777777" w:rsidR="00146604" w:rsidRDefault="00941F2F" w:rsidP="003C2771">
            <w:pPr>
              <w:spacing w:line="276" w:lineRule="auto"/>
              <w:jc w:val="both"/>
              <w:rPr>
                <w:rFonts w:ascii="Times New Roman" w:hAnsi="Times New Roman" w:cs="Times New Roman"/>
                <w:sz w:val="28"/>
                <w:szCs w:val="24"/>
              </w:rPr>
            </w:pPr>
            <w:r w:rsidRPr="003C2771">
              <w:rPr>
                <w:rFonts w:ascii="Times New Roman" w:hAnsi="Times New Roman" w:cs="Times New Roman"/>
                <w:sz w:val="28"/>
                <w:szCs w:val="24"/>
              </w:rPr>
              <w:t xml:space="preserve">Certaines personnes disaient que les travailleurs étaient davantage intéressés aux questions plutôt spirituelles. Mais on voit maintenant qu’ils ont aussi besoin de sécurité, de communiquer avec leur famille, de se faire soigner, d’être compris, d’être entendu, etc. </w:t>
            </w:r>
          </w:p>
          <w:p w14:paraId="6F2B5FD6" w14:textId="77777777" w:rsidR="00146604" w:rsidRDefault="00146604" w:rsidP="003C2771">
            <w:pPr>
              <w:spacing w:line="276" w:lineRule="auto"/>
              <w:jc w:val="both"/>
              <w:rPr>
                <w:rFonts w:ascii="Times New Roman" w:hAnsi="Times New Roman" w:cs="Times New Roman"/>
                <w:sz w:val="28"/>
                <w:szCs w:val="24"/>
              </w:rPr>
            </w:pPr>
          </w:p>
          <w:p w14:paraId="517E1332" w14:textId="225698A9" w:rsidR="00941F2F" w:rsidRPr="003C2771" w:rsidRDefault="00941F2F" w:rsidP="003C2771">
            <w:pPr>
              <w:spacing w:line="276" w:lineRule="auto"/>
              <w:jc w:val="both"/>
              <w:rPr>
                <w:rFonts w:ascii="Times New Roman" w:hAnsi="Times New Roman" w:cs="Times New Roman"/>
                <w:sz w:val="28"/>
                <w:szCs w:val="24"/>
              </w:rPr>
            </w:pPr>
            <w:r w:rsidRPr="003C2771">
              <w:rPr>
                <w:rFonts w:ascii="Times New Roman" w:hAnsi="Times New Roman" w:cs="Times New Roman"/>
                <w:sz w:val="28"/>
                <w:szCs w:val="24"/>
              </w:rPr>
              <w:lastRenderedPageBreak/>
              <w:t>Donc, ce qu’on voit c’est qu’ils ont  d’abord des besoins très « terre-à-terre ». Mais est-ce si loin des besoins spirituels?</w:t>
            </w:r>
          </w:p>
          <w:p w14:paraId="483E9E16" w14:textId="77777777" w:rsidR="00941F2F" w:rsidRPr="003C2771" w:rsidRDefault="00941F2F" w:rsidP="003C2771">
            <w:pPr>
              <w:spacing w:line="276" w:lineRule="auto"/>
              <w:jc w:val="both"/>
              <w:rPr>
                <w:rFonts w:ascii="Times New Roman" w:hAnsi="Times New Roman" w:cs="Times New Roman"/>
                <w:sz w:val="28"/>
                <w:szCs w:val="24"/>
              </w:rPr>
            </w:pPr>
          </w:p>
          <w:p w14:paraId="0927D4ED" w14:textId="77777777" w:rsidR="00941F2F" w:rsidRPr="003C2771" w:rsidRDefault="00941F2F" w:rsidP="003C2771">
            <w:pPr>
              <w:spacing w:line="276" w:lineRule="auto"/>
              <w:jc w:val="both"/>
              <w:rPr>
                <w:rFonts w:ascii="Times New Roman" w:hAnsi="Times New Roman" w:cs="Times New Roman"/>
                <w:sz w:val="28"/>
                <w:szCs w:val="24"/>
              </w:rPr>
            </w:pPr>
            <w:r w:rsidRPr="003C2771">
              <w:rPr>
                <w:rFonts w:ascii="Times New Roman" w:hAnsi="Times New Roman" w:cs="Times New Roman"/>
                <w:sz w:val="28"/>
                <w:szCs w:val="24"/>
              </w:rPr>
              <w:t xml:space="preserve">Mgr Joseph Cardijn fondateur de la Jeunesse ouvrière catholique disait: </w:t>
            </w:r>
          </w:p>
          <w:p w14:paraId="1AD38134" w14:textId="77777777" w:rsidR="00941F2F" w:rsidRDefault="00941F2F" w:rsidP="003C2771">
            <w:pPr>
              <w:spacing w:line="276" w:lineRule="auto"/>
              <w:jc w:val="both"/>
              <w:rPr>
                <w:rFonts w:ascii="Times New Roman" w:hAnsi="Times New Roman" w:cs="Times New Roman"/>
                <w:b/>
                <w:i/>
                <w:color w:val="9E0000"/>
                <w:sz w:val="28"/>
                <w:szCs w:val="24"/>
              </w:rPr>
            </w:pPr>
            <w:r w:rsidRPr="003C2771">
              <w:rPr>
                <w:rFonts w:ascii="Times New Roman" w:hAnsi="Times New Roman" w:cs="Times New Roman"/>
                <w:b/>
                <w:i/>
                <w:color w:val="9E0000"/>
                <w:sz w:val="28"/>
                <w:szCs w:val="24"/>
              </w:rPr>
              <w:t xml:space="preserve">« La vie d’un travailleur, d’une travailleuse </w:t>
            </w:r>
          </w:p>
          <w:p w14:paraId="34ACEB41" w14:textId="2AA2468D" w:rsidR="00941F2F" w:rsidRPr="003C2771" w:rsidRDefault="00941F2F" w:rsidP="003C2771">
            <w:pPr>
              <w:spacing w:line="276" w:lineRule="auto"/>
              <w:jc w:val="both"/>
              <w:rPr>
                <w:rFonts w:ascii="Times New Roman" w:hAnsi="Times New Roman" w:cs="Times New Roman"/>
                <w:sz w:val="28"/>
                <w:szCs w:val="24"/>
              </w:rPr>
            </w:pPr>
            <w:r w:rsidRPr="003C2771">
              <w:rPr>
                <w:rFonts w:ascii="Times New Roman" w:hAnsi="Times New Roman" w:cs="Times New Roman"/>
                <w:b/>
                <w:i/>
                <w:color w:val="9E0000"/>
                <w:sz w:val="28"/>
                <w:szCs w:val="24"/>
              </w:rPr>
              <w:t>vaut plus que tout l’or du monde! »</w:t>
            </w:r>
          </w:p>
          <w:p w14:paraId="6E0889C7" w14:textId="77777777" w:rsidR="00941F2F" w:rsidRDefault="00941F2F" w:rsidP="002A1E3B">
            <w:pPr>
              <w:spacing w:line="276" w:lineRule="auto"/>
              <w:jc w:val="both"/>
              <w:rPr>
                <w:rFonts w:ascii="Times New Roman" w:hAnsi="Times New Roman" w:cs="Times New Roman"/>
                <w:sz w:val="28"/>
                <w:szCs w:val="24"/>
              </w:rPr>
            </w:pPr>
            <w:r>
              <w:rPr>
                <w:rFonts w:ascii="Times New Roman" w:hAnsi="Times New Roman" w:cs="Times New Roman"/>
                <w:sz w:val="28"/>
                <w:szCs w:val="24"/>
              </w:rPr>
              <w:br/>
            </w:r>
            <w:r w:rsidRPr="003C2771">
              <w:rPr>
                <w:rFonts w:ascii="Times New Roman" w:hAnsi="Times New Roman" w:cs="Times New Roman"/>
                <w:sz w:val="28"/>
                <w:szCs w:val="24"/>
              </w:rPr>
              <w:t>Bon bien, par où qu’on commence?</w:t>
            </w:r>
          </w:p>
          <w:p w14:paraId="24B8D420" w14:textId="3E31EBBE" w:rsidR="00146604" w:rsidRPr="00A45F81" w:rsidRDefault="00146604" w:rsidP="002A1E3B">
            <w:pPr>
              <w:spacing w:line="276" w:lineRule="auto"/>
              <w:jc w:val="both"/>
              <w:rPr>
                <w:rFonts w:ascii="Times New Roman" w:hAnsi="Times New Roman" w:cs="Times New Roman"/>
                <w:b/>
                <w:sz w:val="24"/>
                <w:szCs w:val="24"/>
              </w:rPr>
            </w:pPr>
          </w:p>
        </w:tc>
        <w:tc>
          <w:tcPr>
            <w:tcW w:w="1276" w:type="dxa"/>
          </w:tcPr>
          <w:p w14:paraId="5C5DC9B3" w14:textId="77777777" w:rsidR="00941F2F" w:rsidRDefault="00941F2F" w:rsidP="00A45F81">
            <w:pPr>
              <w:jc w:val="both"/>
              <w:rPr>
                <w:rFonts w:ascii="Times New Roman" w:hAnsi="Times New Roman" w:cs="Times New Roman"/>
                <w:b/>
                <w:sz w:val="24"/>
                <w:szCs w:val="24"/>
              </w:rPr>
            </w:pPr>
          </w:p>
          <w:p w14:paraId="2C69C0F3" w14:textId="2BDC0D10" w:rsidR="00BC5F07" w:rsidRDefault="00BC5F07" w:rsidP="00A45F81">
            <w:pPr>
              <w:jc w:val="both"/>
              <w:rPr>
                <w:rFonts w:ascii="Trebuchet MS" w:hAnsi="Trebuchet MS" w:cs="Arial"/>
                <w:color w:val="005ABC"/>
                <w:sz w:val="24"/>
                <w:szCs w:val="19"/>
              </w:rPr>
            </w:pPr>
            <w:r>
              <w:rPr>
                <w:rFonts w:ascii="Trebuchet MS" w:hAnsi="Trebuchet MS" w:cs="Arial"/>
                <w:color w:val="005ABC"/>
                <w:sz w:val="24"/>
                <w:szCs w:val="19"/>
              </w:rPr>
              <w:t>Daniel Pellerin</w:t>
            </w:r>
          </w:p>
          <w:p w14:paraId="7307797B" w14:textId="77777777" w:rsidR="00BC5F07" w:rsidRDefault="00BC5F07" w:rsidP="00A45F81">
            <w:pPr>
              <w:jc w:val="both"/>
              <w:rPr>
                <w:rFonts w:ascii="Trebuchet MS" w:hAnsi="Trebuchet MS" w:cs="Arial"/>
                <w:color w:val="005ABC"/>
                <w:sz w:val="24"/>
                <w:szCs w:val="19"/>
              </w:rPr>
            </w:pPr>
          </w:p>
          <w:p w14:paraId="00CC477E" w14:textId="1E52D5A7" w:rsidR="00BC5F07" w:rsidRDefault="00BC5F07" w:rsidP="00A45F81">
            <w:pPr>
              <w:jc w:val="both"/>
              <w:rPr>
                <w:rFonts w:ascii="Trebuchet MS" w:hAnsi="Trebuchet MS" w:cs="Arial"/>
                <w:color w:val="005ABC"/>
                <w:sz w:val="24"/>
                <w:szCs w:val="19"/>
              </w:rPr>
            </w:pPr>
            <w:r>
              <w:rPr>
                <w:rFonts w:cs="Arial"/>
                <w:color w:val="005ABC"/>
                <w:szCs w:val="19"/>
              </w:rPr>
              <w:t>Longueuil</w:t>
            </w:r>
          </w:p>
          <w:p w14:paraId="0815DB34" w14:textId="71A396C6" w:rsidR="00941F2F" w:rsidRPr="00A45F81" w:rsidRDefault="00941F2F" w:rsidP="00A45F81">
            <w:pPr>
              <w:jc w:val="both"/>
              <w:rPr>
                <w:rFonts w:ascii="Times New Roman" w:hAnsi="Times New Roman" w:cs="Times New Roman"/>
                <w:b/>
                <w:sz w:val="24"/>
                <w:szCs w:val="24"/>
              </w:rPr>
            </w:pPr>
          </w:p>
        </w:tc>
      </w:tr>
      <w:tr w:rsidR="00941F2F" w14:paraId="15345F2D" w14:textId="49870BCB" w:rsidTr="00941F2F">
        <w:trPr>
          <w:trHeight w:val="3393"/>
        </w:trPr>
        <w:tc>
          <w:tcPr>
            <w:tcW w:w="1560" w:type="dxa"/>
          </w:tcPr>
          <w:p w14:paraId="7FD5DD5D" w14:textId="701BF49B" w:rsidR="00B972EB" w:rsidRDefault="00B972EB" w:rsidP="009D3A60">
            <w:pPr>
              <w:spacing w:line="276" w:lineRule="auto"/>
              <w:rPr>
                <w:rFonts w:ascii="Trebuchet MS" w:hAnsi="Trebuchet MS" w:cs="Arial"/>
                <w:iCs/>
                <w:sz w:val="24"/>
                <w:szCs w:val="19"/>
              </w:rPr>
            </w:pPr>
          </w:p>
          <w:p w14:paraId="771840CB" w14:textId="1EE68FF8" w:rsidR="00941F2F" w:rsidRDefault="00941F2F" w:rsidP="009D3A60">
            <w:pPr>
              <w:spacing w:line="276" w:lineRule="auto"/>
              <w:rPr>
                <w:rFonts w:ascii="Trebuchet MS" w:hAnsi="Trebuchet MS" w:cs="Arial"/>
                <w:iCs/>
                <w:sz w:val="24"/>
                <w:szCs w:val="19"/>
              </w:rPr>
            </w:pPr>
            <w:r w:rsidRPr="005F3DDA">
              <w:rPr>
                <w:rFonts w:ascii="Trebuchet MS" w:hAnsi="Trebuchet MS" w:cs="Arial"/>
                <w:iCs/>
                <w:sz w:val="24"/>
                <w:szCs w:val="19"/>
              </w:rPr>
              <w:t>4</w:t>
            </w:r>
          </w:p>
          <w:p w14:paraId="4B8975E7" w14:textId="77777777" w:rsidR="00586D59" w:rsidRDefault="00586D59" w:rsidP="009D3A60">
            <w:pPr>
              <w:spacing w:line="276" w:lineRule="auto"/>
              <w:rPr>
                <w:rFonts w:ascii="Trebuchet MS" w:hAnsi="Trebuchet MS" w:cs="Arial"/>
                <w:i/>
                <w:iCs/>
                <w:sz w:val="24"/>
                <w:szCs w:val="19"/>
              </w:rPr>
            </w:pPr>
          </w:p>
          <w:p w14:paraId="0F5F36E1" w14:textId="078AE0D3" w:rsidR="00941F2F" w:rsidRDefault="00941F2F" w:rsidP="005F3DDA">
            <w:pPr>
              <w:rPr>
                <w:rFonts w:ascii="Trebuchet MS" w:hAnsi="Trebuchet MS" w:cs="Arial"/>
                <w:i/>
                <w:iCs/>
                <w:sz w:val="24"/>
                <w:szCs w:val="19"/>
              </w:rPr>
            </w:pPr>
            <w:r>
              <w:rPr>
                <w:rFonts w:ascii="Trebuchet MS" w:hAnsi="Trebuchet MS" w:cs="Arial"/>
                <w:i/>
                <w:iCs/>
                <w:sz w:val="24"/>
                <w:szCs w:val="19"/>
              </w:rPr>
              <w:t>O</w:t>
            </w:r>
            <w:r w:rsidRPr="005F3DDA">
              <w:rPr>
                <w:rFonts w:ascii="Trebuchet MS" w:hAnsi="Trebuchet MS" w:cs="Arial"/>
                <w:i/>
                <w:iCs/>
                <w:sz w:val="24"/>
                <w:szCs w:val="19"/>
              </w:rPr>
              <w:t xml:space="preserve">r il y avait </w:t>
            </w:r>
            <w:r w:rsidRPr="000D6A34">
              <w:rPr>
                <w:rFonts w:ascii="Trebuchet MS" w:hAnsi="Trebuchet MS" w:cs="Arial"/>
                <w:i/>
                <w:iCs/>
                <w:sz w:val="24"/>
                <w:szCs w:val="19"/>
              </w:rPr>
              <w:t>là</w:t>
            </w:r>
            <w:r>
              <w:rPr>
                <w:rFonts w:ascii="Trebuchet MS" w:hAnsi="Trebuchet MS" w:cs="Arial"/>
                <w:i/>
                <w:iCs/>
                <w:sz w:val="24"/>
                <w:szCs w:val="19"/>
              </w:rPr>
              <w:t xml:space="preserve"> </w:t>
            </w:r>
          </w:p>
          <w:p w14:paraId="52C91C8B" w14:textId="77777777" w:rsidR="00941F2F" w:rsidRDefault="00941F2F" w:rsidP="005F3DDA">
            <w:pPr>
              <w:rPr>
                <w:rFonts w:ascii="Trebuchet MS" w:hAnsi="Trebuchet MS" w:cs="Arial"/>
                <w:i/>
                <w:iCs/>
                <w:sz w:val="24"/>
                <w:szCs w:val="19"/>
              </w:rPr>
            </w:pPr>
            <w:r w:rsidRPr="005F3DDA">
              <w:rPr>
                <w:rFonts w:ascii="Trebuchet MS" w:hAnsi="Trebuchet MS" w:cs="Arial"/>
                <w:i/>
                <w:iCs/>
                <w:sz w:val="24"/>
                <w:szCs w:val="19"/>
              </w:rPr>
              <w:t>des jarres</w:t>
            </w:r>
            <w:r>
              <w:rPr>
                <w:rFonts w:ascii="Trebuchet MS" w:hAnsi="Trebuchet MS" w:cs="Arial"/>
                <w:i/>
                <w:iCs/>
                <w:sz w:val="24"/>
                <w:szCs w:val="19"/>
              </w:rPr>
              <w:t xml:space="preserve"> de pierre, </w:t>
            </w:r>
          </w:p>
          <w:p w14:paraId="0858F34A"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six…</w:t>
            </w:r>
          </w:p>
          <w:p w14:paraId="577A1BD9" w14:textId="77777777" w:rsidR="00941F2F" w:rsidRDefault="00941F2F" w:rsidP="005F3DDA">
            <w:pPr>
              <w:rPr>
                <w:rFonts w:ascii="Trebuchet MS" w:hAnsi="Trebuchet MS" w:cs="Arial"/>
                <w:i/>
                <w:iCs/>
                <w:sz w:val="24"/>
                <w:szCs w:val="19"/>
              </w:rPr>
            </w:pPr>
          </w:p>
          <w:p w14:paraId="028B35FE" w14:textId="4BB6EFD6" w:rsidR="00941F2F" w:rsidRPr="00E3469D" w:rsidRDefault="00941F2F" w:rsidP="000777A6">
            <w:pPr>
              <w:rPr>
                <w:rFonts w:cs="Arial"/>
                <w:color w:val="A6A6A6" w:themeColor="background1" w:themeShade="A6"/>
                <w:sz w:val="24"/>
                <w:szCs w:val="19"/>
              </w:rPr>
            </w:pPr>
            <w:r w:rsidRPr="00E3469D">
              <w:rPr>
                <w:rFonts w:cs="Arial"/>
                <w:b/>
                <w:color w:val="A6A6A6" w:themeColor="background1" w:themeShade="A6"/>
                <w:sz w:val="24"/>
                <w:szCs w:val="19"/>
              </w:rPr>
              <w:t>Six :</w:t>
            </w:r>
            <w:r w:rsidRPr="00E3469D">
              <w:rPr>
                <w:rFonts w:cs="Arial"/>
                <w:color w:val="A6A6A6" w:themeColor="background1" w:themeShade="A6"/>
                <w:sz w:val="24"/>
                <w:szCs w:val="19"/>
              </w:rPr>
              <w:t xml:space="preserve"> </w:t>
            </w:r>
            <w:r w:rsidRPr="00E3469D">
              <w:rPr>
                <w:rFonts w:cs="Arial"/>
                <w:color w:val="A6A6A6" w:themeColor="background1" w:themeShade="A6"/>
                <w:sz w:val="24"/>
                <w:szCs w:val="19"/>
              </w:rPr>
              <w:br/>
            </w:r>
            <w:r w:rsidRPr="00E3469D">
              <w:rPr>
                <w:rFonts w:cs="Arial"/>
                <w:color w:val="A6A6A6" w:themeColor="background1" w:themeShade="A6"/>
                <w:szCs w:val="19"/>
              </w:rPr>
              <w:t>chiffre symbolisant ce qui n’est pas achevé, imparfait</w:t>
            </w:r>
            <w:r w:rsidR="00527232">
              <w:rPr>
                <w:rFonts w:cs="Arial"/>
                <w:color w:val="A6A6A6" w:themeColor="background1" w:themeShade="A6"/>
                <w:szCs w:val="19"/>
              </w:rPr>
              <w:t>, non abouti</w:t>
            </w:r>
            <w:r w:rsidRPr="00E3469D">
              <w:rPr>
                <w:rFonts w:cs="Arial"/>
                <w:color w:val="A6A6A6" w:themeColor="background1" w:themeShade="A6"/>
                <w:szCs w:val="19"/>
              </w:rPr>
              <w:t>.</w:t>
            </w:r>
          </w:p>
          <w:p w14:paraId="745BD145" w14:textId="77777777" w:rsidR="00941F2F" w:rsidRPr="00E3469D" w:rsidRDefault="00941F2F" w:rsidP="000777A6">
            <w:pPr>
              <w:rPr>
                <w:rFonts w:cs="Arial"/>
                <w:color w:val="A6A6A6" w:themeColor="background1" w:themeShade="A6"/>
                <w:sz w:val="24"/>
                <w:szCs w:val="19"/>
              </w:rPr>
            </w:pPr>
          </w:p>
          <w:p w14:paraId="05265CE0" w14:textId="2C2C0E91" w:rsidR="00941F2F" w:rsidRPr="00A13A64" w:rsidRDefault="00941F2F" w:rsidP="0038776F">
            <w:pPr>
              <w:ind w:right="-108"/>
              <w:rPr>
                <w:rFonts w:ascii="Trebuchet MS" w:hAnsi="Trebuchet MS" w:cs="Arial"/>
                <w:sz w:val="24"/>
                <w:szCs w:val="19"/>
              </w:rPr>
            </w:pPr>
            <w:r w:rsidRPr="00E3469D">
              <w:rPr>
                <w:rFonts w:cs="Arial"/>
                <w:b/>
                <w:color w:val="A6A6A6" w:themeColor="background1" w:themeShade="A6"/>
                <w:sz w:val="24"/>
                <w:szCs w:val="19"/>
              </w:rPr>
              <w:t>Jarre</w:t>
            </w:r>
            <w:r w:rsidRPr="008671FF">
              <w:rPr>
                <w:rFonts w:cs="Arial"/>
                <w:b/>
                <w:color w:val="A6A6A6" w:themeColor="background1" w:themeShade="A6"/>
                <w:sz w:val="24"/>
                <w:szCs w:val="19"/>
              </w:rPr>
              <w:t>s</w:t>
            </w:r>
            <w:r w:rsidRPr="00E3469D">
              <w:rPr>
                <w:rFonts w:cs="Arial"/>
                <w:color w:val="A6A6A6" w:themeColor="background1" w:themeShade="A6"/>
                <w:sz w:val="24"/>
                <w:szCs w:val="19"/>
              </w:rPr>
              <w:t xml:space="preserve"> : </w:t>
            </w:r>
            <w:r w:rsidRPr="00E3469D">
              <w:rPr>
                <w:rFonts w:cs="Arial"/>
                <w:color w:val="A6A6A6" w:themeColor="background1" w:themeShade="A6"/>
                <w:sz w:val="24"/>
                <w:szCs w:val="19"/>
              </w:rPr>
              <w:br/>
            </w:r>
            <w:r w:rsidRPr="00E3469D">
              <w:rPr>
                <w:rFonts w:cs="Arial"/>
                <w:color w:val="A6A6A6" w:themeColor="background1" w:themeShade="A6"/>
                <w:szCs w:val="19"/>
              </w:rPr>
              <w:t xml:space="preserve">pour la purification. Lourdeur des rites et des pratiques </w:t>
            </w:r>
            <w:r w:rsidR="006E7BF4">
              <w:rPr>
                <w:rFonts w:cs="Arial"/>
                <w:color w:val="A6A6A6" w:themeColor="background1" w:themeShade="A6"/>
                <w:szCs w:val="19"/>
              </w:rPr>
              <w:t xml:space="preserve"> </w:t>
            </w:r>
            <w:r w:rsidRPr="00E3469D">
              <w:rPr>
                <w:rFonts w:cs="Arial"/>
                <w:color w:val="A6A6A6" w:themeColor="background1" w:themeShade="A6"/>
                <w:szCs w:val="19"/>
              </w:rPr>
              <w:t>par lesquelles ont vise à se rendre «présentable» à Dieu.</w:t>
            </w:r>
          </w:p>
        </w:tc>
        <w:tc>
          <w:tcPr>
            <w:tcW w:w="8930" w:type="dxa"/>
          </w:tcPr>
          <w:p w14:paraId="787AA8E0" w14:textId="77777777" w:rsidR="00941F2F" w:rsidRDefault="00941F2F" w:rsidP="00D40B13">
            <w:pPr>
              <w:rPr>
                <w:rFonts w:ascii="Trebuchet MS" w:hAnsi="Trebuchet MS" w:cs="Arial"/>
                <w:b/>
                <w:sz w:val="28"/>
                <w:szCs w:val="19"/>
              </w:rPr>
            </w:pPr>
          </w:p>
          <w:p w14:paraId="25437E6C" w14:textId="6A7C5CE6" w:rsidR="00941F2F" w:rsidRPr="001D3F7B" w:rsidRDefault="00941F2F" w:rsidP="00D40B13">
            <w:pPr>
              <w:rPr>
                <w:rFonts w:ascii="Trebuchet MS" w:hAnsi="Trebuchet MS" w:cs="Arial"/>
                <w:b/>
                <w:sz w:val="28"/>
                <w:szCs w:val="19"/>
              </w:rPr>
            </w:pPr>
            <w:r w:rsidRPr="001D3F7B">
              <w:rPr>
                <w:rFonts w:ascii="Trebuchet MS" w:hAnsi="Trebuchet MS" w:cs="Arial"/>
                <w:b/>
                <w:sz w:val="28"/>
                <w:szCs w:val="19"/>
              </w:rPr>
              <w:t>Partir de ce qui est là</w:t>
            </w:r>
          </w:p>
          <w:p w14:paraId="4004C93C" w14:textId="77777777" w:rsidR="00941F2F" w:rsidRDefault="00941F2F" w:rsidP="00D40B13">
            <w:pPr>
              <w:rPr>
                <w:rFonts w:ascii="Trebuchet MS" w:hAnsi="Trebuchet MS" w:cs="Arial"/>
                <w:sz w:val="24"/>
                <w:szCs w:val="19"/>
              </w:rPr>
            </w:pPr>
          </w:p>
          <w:p w14:paraId="10CB3918" w14:textId="62515AF1" w:rsidR="00941F2F" w:rsidRPr="00DA077E" w:rsidRDefault="00941F2F" w:rsidP="00DA077E">
            <w:pPr>
              <w:spacing w:line="276" w:lineRule="auto"/>
              <w:rPr>
                <w:rFonts w:ascii="Times New Roman" w:hAnsi="Times New Roman" w:cs="Times New Roman"/>
                <w:sz w:val="28"/>
                <w:szCs w:val="19"/>
              </w:rPr>
            </w:pPr>
            <w:r w:rsidRPr="00DA077E">
              <w:rPr>
                <w:rFonts w:ascii="Times New Roman" w:hAnsi="Times New Roman" w:cs="Times New Roman"/>
                <w:sz w:val="28"/>
                <w:szCs w:val="19"/>
              </w:rPr>
              <w:t xml:space="preserve">À première vue, on aurait pu se sentir démunis face aux défis que pose l’accueil et le respect de la dignité de l’étranger. Puis, oui on se butte à la résistance parmi les producteurs et la population. Mais on ne partait pas de rien. </w:t>
            </w:r>
          </w:p>
          <w:p w14:paraId="1E9F116A" w14:textId="77777777" w:rsidR="00941F2F" w:rsidRPr="00DA077E" w:rsidRDefault="00941F2F" w:rsidP="00DA077E">
            <w:pPr>
              <w:spacing w:line="276" w:lineRule="auto"/>
              <w:rPr>
                <w:rFonts w:ascii="Times New Roman" w:hAnsi="Times New Roman" w:cs="Times New Roman"/>
                <w:sz w:val="28"/>
                <w:szCs w:val="19"/>
              </w:rPr>
            </w:pPr>
          </w:p>
          <w:p w14:paraId="58C1536D" w14:textId="03BD1108" w:rsidR="00941F2F" w:rsidRPr="00DA077E" w:rsidRDefault="00941F2F" w:rsidP="00DA077E">
            <w:pPr>
              <w:pStyle w:val="Paragraphedeliste"/>
              <w:numPr>
                <w:ilvl w:val="0"/>
                <w:numId w:val="30"/>
              </w:numPr>
              <w:spacing w:line="276" w:lineRule="auto"/>
              <w:ind w:left="405"/>
              <w:rPr>
                <w:rFonts w:ascii="Times New Roman" w:hAnsi="Times New Roman" w:cs="Times New Roman"/>
                <w:sz w:val="28"/>
                <w:szCs w:val="19"/>
              </w:rPr>
            </w:pPr>
            <w:r w:rsidRPr="00DA077E">
              <w:rPr>
                <w:rFonts w:ascii="Times New Roman" w:hAnsi="Times New Roman" w:cs="Times New Roman"/>
                <w:sz w:val="28"/>
                <w:szCs w:val="19"/>
              </w:rPr>
              <w:t xml:space="preserve">Il y avait </w:t>
            </w:r>
            <w:r w:rsidRPr="000D6A34">
              <w:rPr>
                <w:rFonts w:ascii="Times New Roman" w:hAnsi="Times New Roman" w:cs="Times New Roman"/>
                <w:sz w:val="28"/>
                <w:szCs w:val="19"/>
              </w:rPr>
              <w:t>là</w:t>
            </w:r>
            <w:r w:rsidR="00054A05">
              <w:rPr>
                <w:rFonts w:ascii="Times New Roman" w:hAnsi="Times New Roman" w:cs="Times New Roman"/>
                <w:sz w:val="28"/>
                <w:szCs w:val="19"/>
              </w:rPr>
              <w:t>,</w:t>
            </w:r>
            <w:r>
              <w:rPr>
                <w:rFonts w:ascii="Times New Roman" w:hAnsi="Times New Roman" w:cs="Times New Roman"/>
                <w:sz w:val="28"/>
                <w:szCs w:val="19"/>
              </w:rPr>
              <w:t xml:space="preserve"> </w:t>
            </w:r>
            <w:r w:rsidRPr="00DA077E">
              <w:rPr>
                <w:rFonts w:ascii="Times New Roman" w:hAnsi="Times New Roman" w:cs="Times New Roman"/>
                <w:sz w:val="28"/>
                <w:szCs w:val="19"/>
              </w:rPr>
              <w:t>déjà</w:t>
            </w:r>
            <w:r w:rsidR="00054A05">
              <w:rPr>
                <w:rFonts w:ascii="Times New Roman" w:hAnsi="Times New Roman" w:cs="Times New Roman"/>
                <w:sz w:val="28"/>
                <w:szCs w:val="19"/>
              </w:rPr>
              <w:t>,</w:t>
            </w:r>
            <w:r w:rsidRPr="00DA077E">
              <w:rPr>
                <w:rFonts w:ascii="Times New Roman" w:hAnsi="Times New Roman" w:cs="Times New Roman"/>
                <w:sz w:val="28"/>
                <w:szCs w:val="19"/>
              </w:rPr>
              <w:t xml:space="preserve"> des groupes d’animation liturgique qui organisaient des messes en espagnol.</w:t>
            </w:r>
          </w:p>
          <w:p w14:paraId="22664F09" w14:textId="77777777" w:rsidR="00941F2F" w:rsidRPr="00DA077E" w:rsidRDefault="00941F2F" w:rsidP="00DA077E">
            <w:pPr>
              <w:spacing w:line="276" w:lineRule="auto"/>
              <w:rPr>
                <w:rFonts w:ascii="Times New Roman" w:hAnsi="Times New Roman" w:cs="Times New Roman"/>
                <w:sz w:val="28"/>
                <w:szCs w:val="19"/>
              </w:rPr>
            </w:pPr>
          </w:p>
          <w:p w14:paraId="4D7D3525" w14:textId="1F60C402" w:rsidR="00941F2F" w:rsidRDefault="00941F2F" w:rsidP="00DA077E">
            <w:pPr>
              <w:spacing w:line="276" w:lineRule="auto"/>
              <w:jc w:val="both"/>
              <w:rPr>
                <w:rFonts w:ascii="Times New Roman" w:hAnsi="Times New Roman" w:cs="Times New Roman"/>
                <w:sz w:val="28"/>
                <w:szCs w:val="19"/>
              </w:rPr>
            </w:pPr>
            <w:r w:rsidRPr="00DA077E">
              <w:rPr>
                <w:rFonts w:ascii="Times New Roman" w:hAnsi="Times New Roman" w:cs="Times New Roman"/>
                <w:sz w:val="28"/>
                <w:szCs w:val="19"/>
              </w:rPr>
              <w:t>Puis il y en avait un paquet d’autres qui attendaient juste qu’on les mette à l’ouvrage :</w:t>
            </w:r>
          </w:p>
          <w:p w14:paraId="40ED6E67" w14:textId="77777777" w:rsidR="00941F2F" w:rsidRPr="00DA077E" w:rsidRDefault="00941F2F" w:rsidP="00DA077E">
            <w:pPr>
              <w:spacing w:line="276" w:lineRule="auto"/>
              <w:jc w:val="both"/>
              <w:rPr>
                <w:rFonts w:ascii="Times New Roman" w:hAnsi="Times New Roman" w:cs="Times New Roman"/>
                <w:sz w:val="28"/>
                <w:szCs w:val="19"/>
              </w:rPr>
            </w:pPr>
          </w:p>
          <w:p w14:paraId="4A55E935" w14:textId="2A7476FE" w:rsidR="00941F2F" w:rsidRPr="00DA077E" w:rsidRDefault="00941F2F" w:rsidP="00DA077E">
            <w:pPr>
              <w:pStyle w:val="Paragraphedeliste"/>
              <w:numPr>
                <w:ilvl w:val="0"/>
                <w:numId w:val="29"/>
              </w:numPr>
              <w:spacing w:line="276" w:lineRule="auto"/>
              <w:ind w:left="264" w:hanging="219"/>
              <w:jc w:val="both"/>
              <w:rPr>
                <w:rFonts w:ascii="Times New Roman" w:hAnsi="Times New Roman" w:cs="Times New Roman"/>
                <w:sz w:val="28"/>
                <w:szCs w:val="19"/>
              </w:rPr>
            </w:pPr>
            <w:r w:rsidRPr="00DA077E">
              <w:rPr>
                <w:rFonts w:ascii="Times New Roman" w:hAnsi="Times New Roman" w:cs="Times New Roman"/>
                <w:b/>
                <w:sz w:val="28"/>
                <w:szCs w:val="19"/>
              </w:rPr>
              <w:t>On a trouvé</w:t>
            </w:r>
            <w:r w:rsidRPr="00DA077E">
              <w:rPr>
                <w:rFonts w:ascii="Times New Roman" w:hAnsi="Times New Roman" w:cs="Times New Roman"/>
                <w:sz w:val="28"/>
                <w:szCs w:val="19"/>
              </w:rPr>
              <w:t xml:space="preserve"> des paroisses pour nous offrir leurs sous-sol d’églises; </w:t>
            </w:r>
          </w:p>
          <w:p w14:paraId="372EFE2D" w14:textId="25A6295B" w:rsidR="00941F2F" w:rsidRPr="00DA077E" w:rsidRDefault="00941F2F" w:rsidP="00DA077E">
            <w:pPr>
              <w:pStyle w:val="Paragraphedeliste"/>
              <w:numPr>
                <w:ilvl w:val="0"/>
                <w:numId w:val="29"/>
              </w:numPr>
              <w:spacing w:line="276" w:lineRule="auto"/>
              <w:ind w:left="264" w:hanging="219"/>
              <w:jc w:val="both"/>
              <w:rPr>
                <w:rFonts w:ascii="Times New Roman" w:hAnsi="Times New Roman" w:cs="Times New Roman"/>
                <w:sz w:val="28"/>
                <w:szCs w:val="19"/>
              </w:rPr>
            </w:pPr>
            <w:r w:rsidRPr="00DA077E">
              <w:rPr>
                <w:rFonts w:ascii="Times New Roman" w:hAnsi="Times New Roman" w:cs="Times New Roman"/>
                <w:sz w:val="28"/>
                <w:szCs w:val="19"/>
              </w:rPr>
              <w:t>Des services diocésains de solidarité sociale pour nous fournir du personnel, un appui financier, des services administratifs;</w:t>
            </w:r>
          </w:p>
          <w:p w14:paraId="2BA36377" w14:textId="463CE648" w:rsidR="00941F2F" w:rsidRPr="00DA077E" w:rsidRDefault="00941F2F" w:rsidP="00DA077E">
            <w:pPr>
              <w:pStyle w:val="Paragraphedeliste"/>
              <w:numPr>
                <w:ilvl w:val="0"/>
                <w:numId w:val="29"/>
              </w:numPr>
              <w:spacing w:line="276" w:lineRule="auto"/>
              <w:ind w:left="264" w:hanging="219"/>
              <w:jc w:val="both"/>
              <w:rPr>
                <w:rFonts w:ascii="Times New Roman" w:hAnsi="Times New Roman" w:cs="Times New Roman"/>
                <w:sz w:val="28"/>
                <w:szCs w:val="19"/>
              </w:rPr>
            </w:pPr>
            <w:r w:rsidRPr="00DA077E">
              <w:rPr>
                <w:rFonts w:ascii="Times New Roman" w:hAnsi="Times New Roman" w:cs="Times New Roman"/>
                <w:b/>
                <w:sz w:val="28"/>
                <w:szCs w:val="19"/>
              </w:rPr>
              <w:t>On a trouvé</w:t>
            </w:r>
            <w:r w:rsidRPr="00DA077E">
              <w:rPr>
                <w:rFonts w:ascii="Times New Roman" w:hAnsi="Times New Roman" w:cs="Times New Roman"/>
                <w:sz w:val="28"/>
                <w:szCs w:val="19"/>
              </w:rPr>
              <w:t xml:space="preserve"> des ordinateurs qui dormaient sur les tablettes pour que les travailleuses et travailleurs puissent communiquer par internet avec les familles.</w:t>
            </w:r>
          </w:p>
          <w:p w14:paraId="658CB1F7" w14:textId="1191BBF0" w:rsidR="00941F2F" w:rsidRPr="00DA077E" w:rsidRDefault="00941F2F" w:rsidP="00DA077E">
            <w:pPr>
              <w:pStyle w:val="Paragraphedeliste"/>
              <w:numPr>
                <w:ilvl w:val="0"/>
                <w:numId w:val="29"/>
              </w:numPr>
              <w:spacing w:line="276" w:lineRule="auto"/>
              <w:ind w:left="264" w:hanging="219"/>
              <w:jc w:val="both"/>
              <w:rPr>
                <w:rFonts w:ascii="Times New Roman" w:hAnsi="Times New Roman" w:cs="Times New Roman"/>
                <w:sz w:val="28"/>
                <w:szCs w:val="19"/>
              </w:rPr>
            </w:pPr>
            <w:r w:rsidRPr="00DA077E">
              <w:rPr>
                <w:rFonts w:ascii="Times New Roman" w:hAnsi="Times New Roman" w:cs="Times New Roman"/>
                <w:sz w:val="28"/>
                <w:szCs w:val="19"/>
              </w:rPr>
              <w:t xml:space="preserve">Des radios communautaires pour diffuser la Bonne Nouvelle; </w:t>
            </w:r>
          </w:p>
          <w:p w14:paraId="2727F8D4" w14:textId="478699BD" w:rsidR="00941F2F" w:rsidRPr="00DA077E" w:rsidRDefault="00941F2F" w:rsidP="00DA077E">
            <w:pPr>
              <w:pStyle w:val="Paragraphedeliste"/>
              <w:numPr>
                <w:ilvl w:val="0"/>
                <w:numId w:val="29"/>
              </w:numPr>
              <w:spacing w:line="276" w:lineRule="auto"/>
              <w:ind w:left="264" w:hanging="219"/>
              <w:jc w:val="both"/>
              <w:rPr>
                <w:rFonts w:ascii="Times New Roman" w:hAnsi="Times New Roman" w:cs="Times New Roman"/>
                <w:sz w:val="28"/>
                <w:szCs w:val="19"/>
              </w:rPr>
            </w:pPr>
            <w:r w:rsidRPr="00DA077E">
              <w:rPr>
                <w:rFonts w:ascii="Times New Roman" w:hAnsi="Times New Roman" w:cs="Times New Roman"/>
                <w:b/>
                <w:sz w:val="28"/>
                <w:szCs w:val="19"/>
              </w:rPr>
              <w:t>On a trouvé</w:t>
            </w:r>
            <w:r w:rsidRPr="00DA077E">
              <w:rPr>
                <w:rFonts w:ascii="Times New Roman" w:hAnsi="Times New Roman" w:cs="Times New Roman"/>
                <w:sz w:val="28"/>
                <w:szCs w:val="19"/>
              </w:rPr>
              <w:t xml:space="preserve"> des missionnaires de retour d’Amérique du Sud; </w:t>
            </w:r>
          </w:p>
          <w:p w14:paraId="03DDC0E2" w14:textId="64FF60CB" w:rsidR="00941F2F" w:rsidRPr="00DA077E" w:rsidRDefault="00941F2F" w:rsidP="00DA077E">
            <w:pPr>
              <w:pStyle w:val="Paragraphedeliste"/>
              <w:numPr>
                <w:ilvl w:val="0"/>
                <w:numId w:val="29"/>
              </w:numPr>
              <w:spacing w:line="276" w:lineRule="auto"/>
              <w:ind w:left="264" w:hanging="219"/>
              <w:jc w:val="both"/>
              <w:rPr>
                <w:rFonts w:ascii="Times New Roman" w:hAnsi="Times New Roman" w:cs="Times New Roman"/>
                <w:sz w:val="28"/>
                <w:szCs w:val="19"/>
              </w:rPr>
            </w:pPr>
            <w:r w:rsidRPr="00DA077E">
              <w:rPr>
                <w:rFonts w:ascii="Times New Roman" w:hAnsi="Times New Roman" w:cs="Times New Roman"/>
                <w:sz w:val="28"/>
                <w:szCs w:val="19"/>
              </w:rPr>
              <w:t xml:space="preserve">Des communautés hispanophones; </w:t>
            </w:r>
          </w:p>
          <w:p w14:paraId="16FCBD47" w14:textId="1B9145CC" w:rsidR="00941F2F" w:rsidRPr="00DA077E" w:rsidRDefault="00941F2F" w:rsidP="00DA077E">
            <w:pPr>
              <w:pStyle w:val="Paragraphedeliste"/>
              <w:numPr>
                <w:ilvl w:val="0"/>
                <w:numId w:val="29"/>
              </w:numPr>
              <w:spacing w:line="276" w:lineRule="auto"/>
              <w:ind w:left="264" w:hanging="219"/>
              <w:jc w:val="both"/>
              <w:rPr>
                <w:rFonts w:ascii="Times New Roman" w:hAnsi="Times New Roman" w:cs="Times New Roman"/>
                <w:sz w:val="28"/>
                <w:szCs w:val="19"/>
              </w:rPr>
            </w:pPr>
            <w:r w:rsidRPr="00DA077E">
              <w:rPr>
                <w:rFonts w:ascii="Times New Roman" w:hAnsi="Times New Roman" w:cs="Times New Roman"/>
                <w:b/>
                <w:sz w:val="28"/>
                <w:szCs w:val="19"/>
              </w:rPr>
              <w:t>On a trouvé</w:t>
            </w:r>
            <w:r w:rsidRPr="00DA077E">
              <w:rPr>
                <w:rFonts w:ascii="Times New Roman" w:hAnsi="Times New Roman" w:cs="Times New Roman"/>
                <w:sz w:val="28"/>
                <w:szCs w:val="19"/>
              </w:rPr>
              <w:t xml:space="preserve"> des organismes communautaires qui nous ont ouvert leurs portes; </w:t>
            </w:r>
          </w:p>
          <w:p w14:paraId="507EB50E" w14:textId="1F2E28FD" w:rsidR="00941F2F" w:rsidRPr="00100F77" w:rsidRDefault="00941F2F" w:rsidP="00B30EDB">
            <w:pPr>
              <w:pStyle w:val="Paragraphedeliste"/>
              <w:numPr>
                <w:ilvl w:val="0"/>
                <w:numId w:val="29"/>
              </w:numPr>
              <w:spacing w:line="276" w:lineRule="auto"/>
              <w:ind w:left="264" w:hanging="219"/>
              <w:jc w:val="both"/>
              <w:rPr>
                <w:rFonts w:ascii="Trebuchet MS" w:hAnsi="Trebuchet MS" w:cs="Arial"/>
                <w:sz w:val="28"/>
                <w:szCs w:val="19"/>
              </w:rPr>
            </w:pPr>
            <w:r w:rsidRPr="00100F77">
              <w:rPr>
                <w:rFonts w:ascii="Times New Roman" w:hAnsi="Times New Roman" w:cs="Times New Roman"/>
                <w:sz w:val="28"/>
                <w:szCs w:val="19"/>
              </w:rPr>
              <w:t>Des municipalités qui nous ont permis d’utiliser leurs installations.</w:t>
            </w:r>
          </w:p>
          <w:p w14:paraId="13139A9F" w14:textId="77777777" w:rsidR="00941F2F" w:rsidRDefault="00941F2F" w:rsidP="00B30EDB">
            <w:pPr>
              <w:jc w:val="both"/>
              <w:rPr>
                <w:rFonts w:ascii="Trebuchet MS" w:hAnsi="Trebuchet MS" w:cs="Arial"/>
                <w:sz w:val="28"/>
                <w:szCs w:val="19"/>
              </w:rPr>
            </w:pPr>
          </w:p>
          <w:p w14:paraId="589A8D01" w14:textId="77777777" w:rsidR="00146604" w:rsidRDefault="00146604" w:rsidP="00B30EDB">
            <w:pPr>
              <w:jc w:val="both"/>
              <w:rPr>
                <w:rFonts w:ascii="Trebuchet MS" w:hAnsi="Trebuchet MS" w:cs="Arial"/>
                <w:sz w:val="28"/>
                <w:szCs w:val="19"/>
              </w:rPr>
            </w:pPr>
          </w:p>
          <w:p w14:paraId="5DC5C214" w14:textId="5AD16CA1" w:rsidR="00941F2F" w:rsidRPr="00100F77" w:rsidRDefault="00941F2F" w:rsidP="00100F77">
            <w:pPr>
              <w:jc w:val="both"/>
              <w:rPr>
                <w:rFonts w:ascii="Trebuchet MS" w:hAnsi="Trebuchet MS" w:cs="Arial"/>
                <w:sz w:val="24"/>
                <w:szCs w:val="19"/>
              </w:rPr>
            </w:pPr>
          </w:p>
        </w:tc>
        <w:tc>
          <w:tcPr>
            <w:tcW w:w="1276" w:type="dxa"/>
          </w:tcPr>
          <w:p w14:paraId="3EE4A755" w14:textId="77777777" w:rsidR="00941F2F" w:rsidRDefault="00941F2F" w:rsidP="00D40B13">
            <w:pPr>
              <w:rPr>
                <w:rFonts w:ascii="Trebuchet MS" w:hAnsi="Trebuchet MS" w:cs="Arial"/>
                <w:b/>
                <w:sz w:val="24"/>
                <w:szCs w:val="19"/>
              </w:rPr>
            </w:pPr>
          </w:p>
          <w:p w14:paraId="5D4068DA" w14:textId="05BCACA7" w:rsidR="00C71547" w:rsidRDefault="00C71547" w:rsidP="00C71547">
            <w:pPr>
              <w:jc w:val="both"/>
              <w:rPr>
                <w:rFonts w:ascii="Trebuchet MS" w:hAnsi="Trebuchet MS" w:cs="Arial"/>
                <w:color w:val="005ABC"/>
                <w:sz w:val="24"/>
                <w:szCs w:val="19"/>
              </w:rPr>
            </w:pPr>
            <w:r>
              <w:rPr>
                <w:rFonts w:ascii="Trebuchet MS" w:hAnsi="Trebuchet MS" w:cs="Arial"/>
                <w:color w:val="005ABC"/>
                <w:sz w:val="24"/>
                <w:szCs w:val="19"/>
              </w:rPr>
              <w:t>Jenny Diaz-Escobar</w:t>
            </w:r>
          </w:p>
          <w:p w14:paraId="32383FF6" w14:textId="77777777" w:rsidR="00C71547" w:rsidRDefault="00C71547" w:rsidP="00C71547">
            <w:pPr>
              <w:jc w:val="both"/>
              <w:rPr>
                <w:rFonts w:ascii="Trebuchet MS" w:hAnsi="Trebuchet MS" w:cs="Arial"/>
                <w:color w:val="005ABC"/>
                <w:sz w:val="24"/>
                <w:szCs w:val="19"/>
              </w:rPr>
            </w:pPr>
          </w:p>
          <w:p w14:paraId="5CDC4389" w14:textId="1BBEB52B" w:rsidR="00941F2F" w:rsidRPr="00A83E40" w:rsidRDefault="00C71547" w:rsidP="00C71547">
            <w:pPr>
              <w:jc w:val="both"/>
              <w:rPr>
                <w:rFonts w:ascii="Trebuchet MS" w:hAnsi="Trebuchet MS" w:cs="Arial"/>
                <w:b/>
                <w:sz w:val="24"/>
                <w:szCs w:val="19"/>
              </w:rPr>
            </w:pPr>
            <w:r>
              <w:rPr>
                <w:rFonts w:cs="Arial"/>
                <w:color w:val="005ABC"/>
                <w:szCs w:val="19"/>
              </w:rPr>
              <w:t>Chicoutimi</w:t>
            </w:r>
          </w:p>
        </w:tc>
      </w:tr>
      <w:tr w:rsidR="00941F2F" w14:paraId="61964EE2" w14:textId="0917C1FA" w:rsidTr="00941F2F">
        <w:tc>
          <w:tcPr>
            <w:tcW w:w="1560" w:type="dxa"/>
          </w:tcPr>
          <w:p w14:paraId="46CA7470" w14:textId="77777777" w:rsidR="00941F2F" w:rsidRDefault="00941F2F" w:rsidP="005F3DDA">
            <w:pPr>
              <w:rPr>
                <w:rFonts w:ascii="Trebuchet MS" w:hAnsi="Trebuchet MS" w:cs="Arial"/>
                <w:i/>
                <w:iCs/>
                <w:sz w:val="24"/>
                <w:szCs w:val="19"/>
                <w:u w:val="single"/>
              </w:rPr>
            </w:pPr>
          </w:p>
          <w:p w14:paraId="30EDB170" w14:textId="77777777" w:rsidR="00586D59" w:rsidRDefault="00586D59" w:rsidP="00A8425E">
            <w:pPr>
              <w:spacing w:line="276" w:lineRule="auto"/>
              <w:rPr>
                <w:rFonts w:ascii="Trebuchet MS" w:hAnsi="Trebuchet MS" w:cs="Arial"/>
                <w:iCs/>
                <w:sz w:val="24"/>
                <w:szCs w:val="19"/>
              </w:rPr>
            </w:pPr>
          </w:p>
          <w:p w14:paraId="5FE1CBFF" w14:textId="60FF2646" w:rsidR="00941F2F" w:rsidRDefault="00941F2F" w:rsidP="00A8425E">
            <w:pPr>
              <w:spacing w:line="276" w:lineRule="auto"/>
              <w:rPr>
                <w:rFonts w:ascii="Trebuchet MS" w:hAnsi="Trebuchet MS" w:cs="Arial"/>
                <w:iCs/>
                <w:sz w:val="24"/>
                <w:szCs w:val="19"/>
              </w:rPr>
            </w:pPr>
            <w:r w:rsidRPr="005F3DDA">
              <w:rPr>
                <w:rFonts w:ascii="Trebuchet MS" w:hAnsi="Trebuchet MS" w:cs="Arial"/>
                <w:iCs/>
                <w:sz w:val="24"/>
                <w:szCs w:val="19"/>
              </w:rPr>
              <w:t>5</w:t>
            </w:r>
          </w:p>
          <w:p w14:paraId="0DFCA90B" w14:textId="77777777" w:rsidR="00586D59" w:rsidRDefault="00586D59" w:rsidP="00A8425E">
            <w:pPr>
              <w:spacing w:line="276" w:lineRule="auto"/>
              <w:rPr>
                <w:rFonts w:ascii="Trebuchet MS" w:hAnsi="Trebuchet MS" w:cs="Arial"/>
                <w:i/>
                <w:iCs/>
                <w:sz w:val="24"/>
                <w:szCs w:val="19"/>
                <w:u w:val="single"/>
              </w:rPr>
            </w:pPr>
          </w:p>
          <w:p w14:paraId="062FD53A" w14:textId="77777777" w:rsidR="00941F2F" w:rsidRDefault="00941F2F" w:rsidP="005F3DDA">
            <w:pPr>
              <w:rPr>
                <w:rFonts w:ascii="Trebuchet MS" w:hAnsi="Trebuchet MS" w:cs="Arial"/>
                <w:i/>
                <w:iCs/>
                <w:sz w:val="24"/>
                <w:szCs w:val="19"/>
              </w:rPr>
            </w:pPr>
            <w:r w:rsidRPr="004014EC">
              <w:rPr>
                <w:rFonts w:ascii="Trebuchet MS" w:hAnsi="Trebuchet MS" w:cs="Arial"/>
                <w:i/>
                <w:iCs/>
                <w:sz w:val="24"/>
                <w:szCs w:val="19"/>
                <w:u w:val="single"/>
              </w:rPr>
              <w:t>Remplissez</w:t>
            </w:r>
            <w:r w:rsidRPr="005F3DDA">
              <w:rPr>
                <w:rFonts w:ascii="Trebuchet MS" w:hAnsi="Trebuchet MS" w:cs="Arial"/>
                <w:i/>
                <w:iCs/>
                <w:sz w:val="24"/>
                <w:szCs w:val="19"/>
              </w:rPr>
              <w:t xml:space="preserve"> d’eau ces jarres</w:t>
            </w:r>
            <w:r>
              <w:rPr>
                <w:rFonts w:ascii="Trebuchet MS" w:hAnsi="Trebuchet MS" w:cs="Arial"/>
                <w:i/>
                <w:iCs/>
                <w:sz w:val="24"/>
                <w:szCs w:val="19"/>
              </w:rPr>
              <w:t>.</w:t>
            </w:r>
          </w:p>
          <w:p w14:paraId="7413B4B9"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 xml:space="preserve">Et ils les </w:t>
            </w:r>
            <w:r w:rsidRPr="004014EC">
              <w:rPr>
                <w:rFonts w:ascii="Trebuchet MS" w:hAnsi="Trebuchet MS" w:cs="Arial"/>
                <w:i/>
                <w:iCs/>
                <w:sz w:val="24"/>
                <w:szCs w:val="19"/>
                <w:u w:val="single"/>
              </w:rPr>
              <w:t>remplirent</w:t>
            </w:r>
            <w:r>
              <w:rPr>
                <w:rFonts w:ascii="Trebuchet MS" w:hAnsi="Trebuchet MS" w:cs="Arial"/>
                <w:i/>
                <w:iCs/>
                <w:sz w:val="24"/>
                <w:szCs w:val="19"/>
              </w:rPr>
              <w:t xml:space="preserve"> </w:t>
            </w:r>
          </w:p>
          <w:p w14:paraId="33090A91"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jusqu’au bord…</w:t>
            </w:r>
          </w:p>
          <w:p w14:paraId="7CE72760" w14:textId="5EEB0A4B" w:rsidR="00941F2F" w:rsidRDefault="00941F2F" w:rsidP="000777A6">
            <w:pPr>
              <w:rPr>
                <w:rFonts w:ascii="Trebuchet MS" w:hAnsi="Trebuchet MS" w:cs="Arial"/>
                <w:i/>
                <w:iCs/>
                <w:sz w:val="24"/>
                <w:szCs w:val="19"/>
              </w:rPr>
            </w:pPr>
            <w:r>
              <w:rPr>
                <w:rFonts w:ascii="Trebuchet MS" w:hAnsi="Trebuchet MS" w:cs="Arial"/>
                <w:i/>
                <w:iCs/>
                <w:sz w:val="24"/>
                <w:szCs w:val="19"/>
              </w:rPr>
              <w:t xml:space="preserve"> </w:t>
            </w:r>
          </w:p>
          <w:p w14:paraId="4ADE91C0" w14:textId="77777777" w:rsidR="00941F2F" w:rsidRDefault="00941F2F" w:rsidP="000777A6">
            <w:pPr>
              <w:rPr>
                <w:rFonts w:ascii="Trebuchet MS" w:hAnsi="Trebuchet MS" w:cs="Arial"/>
                <w:i/>
                <w:iCs/>
                <w:sz w:val="24"/>
                <w:szCs w:val="19"/>
              </w:rPr>
            </w:pPr>
          </w:p>
          <w:p w14:paraId="579CFBED" w14:textId="77777777" w:rsidR="00941F2F" w:rsidRDefault="00941F2F" w:rsidP="006E7BF4">
            <w:pPr>
              <w:rPr>
                <w:rFonts w:ascii="Trebuchet MS" w:hAnsi="Trebuchet MS"/>
                <w:sz w:val="28"/>
              </w:rPr>
            </w:pPr>
          </w:p>
        </w:tc>
        <w:tc>
          <w:tcPr>
            <w:tcW w:w="8930" w:type="dxa"/>
          </w:tcPr>
          <w:p w14:paraId="42FD305E" w14:textId="77777777" w:rsidR="00941F2F" w:rsidRDefault="00941F2F" w:rsidP="00142805">
            <w:pPr>
              <w:rPr>
                <w:rFonts w:ascii="Trebuchet MS" w:hAnsi="Trebuchet MS" w:cs="Arial"/>
                <w:b/>
                <w:sz w:val="24"/>
                <w:szCs w:val="19"/>
              </w:rPr>
            </w:pPr>
          </w:p>
          <w:p w14:paraId="29BCD022" w14:textId="77777777" w:rsidR="00586D59" w:rsidRDefault="00586D59" w:rsidP="00142805">
            <w:pPr>
              <w:rPr>
                <w:rFonts w:ascii="Trebuchet MS" w:hAnsi="Trebuchet MS" w:cs="Arial"/>
                <w:b/>
                <w:sz w:val="28"/>
                <w:szCs w:val="19"/>
              </w:rPr>
            </w:pPr>
          </w:p>
          <w:p w14:paraId="237B6BED" w14:textId="77777777" w:rsidR="00941F2F" w:rsidRPr="001D3F7B" w:rsidRDefault="00941F2F" w:rsidP="00142805">
            <w:pPr>
              <w:rPr>
                <w:rFonts w:ascii="Times New Roman" w:hAnsi="Times New Roman" w:cs="Times New Roman"/>
                <w:sz w:val="28"/>
                <w:szCs w:val="19"/>
              </w:rPr>
            </w:pPr>
            <w:r w:rsidRPr="001D3F7B">
              <w:rPr>
                <w:rFonts w:ascii="Trebuchet MS" w:hAnsi="Trebuchet MS" w:cs="Arial"/>
                <w:b/>
                <w:sz w:val="28"/>
                <w:szCs w:val="19"/>
              </w:rPr>
              <w:t>Retrousser nos manches</w:t>
            </w:r>
            <w:r w:rsidRPr="001D3F7B">
              <w:rPr>
                <w:rFonts w:ascii="Times New Roman" w:hAnsi="Times New Roman" w:cs="Times New Roman"/>
                <w:sz w:val="28"/>
                <w:szCs w:val="19"/>
              </w:rPr>
              <w:t xml:space="preserve"> </w:t>
            </w:r>
          </w:p>
          <w:p w14:paraId="7175CE4A" w14:textId="77777777" w:rsidR="00941F2F" w:rsidRDefault="00941F2F" w:rsidP="00142805">
            <w:pPr>
              <w:rPr>
                <w:rFonts w:ascii="Times New Roman" w:hAnsi="Times New Roman" w:cs="Times New Roman"/>
                <w:sz w:val="24"/>
                <w:szCs w:val="19"/>
              </w:rPr>
            </w:pPr>
          </w:p>
          <w:p w14:paraId="744944F7" w14:textId="336D726D" w:rsidR="00941F2F" w:rsidRPr="00FD6822" w:rsidRDefault="00941F2F" w:rsidP="00142805">
            <w:pPr>
              <w:rPr>
                <w:rFonts w:ascii="Times New Roman" w:hAnsi="Times New Roman" w:cs="Times New Roman"/>
                <w:sz w:val="30"/>
                <w:szCs w:val="30"/>
              </w:rPr>
            </w:pPr>
            <w:r w:rsidRPr="00FD6822">
              <w:rPr>
                <w:rFonts w:ascii="Times New Roman" w:hAnsi="Times New Roman" w:cs="Times New Roman"/>
                <w:sz w:val="30"/>
                <w:szCs w:val="30"/>
              </w:rPr>
              <w:t>On avait des choses matérielles voilà maintenant des personnes pleines d’énergie de passion et d’esprit missionnaire</w:t>
            </w:r>
            <w:r w:rsidR="00652421">
              <w:rPr>
                <w:rFonts w:ascii="Times New Roman" w:hAnsi="Times New Roman" w:cs="Times New Roman"/>
                <w:sz w:val="30"/>
                <w:szCs w:val="30"/>
              </w:rPr>
              <w:t>.</w:t>
            </w:r>
          </w:p>
          <w:p w14:paraId="00960243" w14:textId="77777777" w:rsidR="00941F2F" w:rsidRDefault="00941F2F" w:rsidP="00142805">
            <w:pPr>
              <w:rPr>
                <w:rFonts w:ascii="Times New Roman" w:hAnsi="Times New Roman" w:cs="Times New Roman"/>
                <w:sz w:val="24"/>
                <w:szCs w:val="19"/>
              </w:rPr>
            </w:pPr>
          </w:p>
          <w:p w14:paraId="4DC49065" w14:textId="730844D6" w:rsidR="00941F2F" w:rsidRPr="00131825" w:rsidRDefault="00941F2F" w:rsidP="00131825">
            <w:pPr>
              <w:spacing w:line="276" w:lineRule="auto"/>
              <w:rPr>
                <w:rFonts w:ascii="Times New Roman" w:hAnsi="Times New Roman" w:cs="Times New Roman"/>
                <w:sz w:val="28"/>
                <w:szCs w:val="19"/>
              </w:rPr>
            </w:pPr>
            <w:r w:rsidRPr="00131825">
              <w:rPr>
                <w:rFonts w:ascii="Times New Roman" w:hAnsi="Times New Roman" w:cs="Times New Roman"/>
                <w:sz w:val="28"/>
                <w:szCs w:val="19"/>
              </w:rPr>
              <w:t xml:space="preserve">J’ai le goût de vous parler de ces personnes qui sont elles-mêmes remplies de compassion et d’esprit missionnaire. </w:t>
            </w:r>
          </w:p>
          <w:p w14:paraId="004536E4" w14:textId="3E076C33" w:rsidR="00941F2F" w:rsidRPr="00131825" w:rsidRDefault="00941F2F" w:rsidP="00131825">
            <w:pPr>
              <w:spacing w:line="276" w:lineRule="auto"/>
              <w:rPr>
                <w:rFonts w:ascii="Times New Roman" w:hAnsi="Times New Roman" w:cs="Times New Roman"/>
                <w:sz w:val="28"/>
                <w:szCs w:val="24"/>
              </w:rPr>
            </w:pPr>
            <w:r w:rsidRPr="00131825">
              <w:rPr>
                <w:rFonts w:ascii="Times New Roman" w:hAnsi="Times New Roman" w:cs="Times New Roman"/>
                <w:sz w:val="28"/>
                <w:szCs w:val="24"/>
              </w:rPr>
              <w:t>Je pense à Maria Louisa, à René</w:t>
            </w:r>
            <w:r w:rsidR="00F966F5">
              <w:rPr>
                <w:rFonts w:ascii="Times New Roman" w:hAnsi="Times New Roman" w:cs="Times New Roman"/>
                <w:sz w:val="28"/>
                <w:szCs w:val="24"/>
              </w:rPr>
              <w:t>,</w:t>
            </w:r>
            <w:r w:rsidRPr="00131825">
              <w:rPr>
                <w:rFonts w:ascii="Times New Roman" w:hAnsi="Times New Roman" w:cs="Times New Roman"/>
                <w:sz w:val="28"/>
                <w:szCs w:val="24"/>
              </w:rPr>
              <w:t xml:space="preserve"> à </w:t>
            </w:r>
            <w:r w:rsidR="00F966F5">
              <w:rPr>
                <w:rFonts w:ascii="Times New Roman" w:hAnsi="Times New Roman" w:cs="Times New Roman"/>
                <w:sz w:val="28"/>
                <w:szCs w:val="24"/>
              </w:rPr>
              <w:t>Huguette</w:t>
            </w:r>
            <w:r w:rsidRPr="00131825">
              <w:rPr>
                <w:rFonts w:ascii="Times New Roman" w:hAnsi="Times New Roman" w:cs="Times New Roman"/>
                <w:sz w:val="28"/>
                <w:szCs w:val="24"/>
              </w:rPr>
              <w:t xml:space="preserve">… et toutes ces religieuses et religieux missionnaires qui ont connu la réalité des travailleurs migrants dans leurs pays de mission. Nous les avons invités à se joindre à nous et ils ont accepté. Leurs congrégations acceptent de nous les prêter. Avec ces collaborations on a pu constituer une équipe bilingue et expérimentée pour soutenir les travailleurs. </w:t>
            </w:r>
          </w:p>
          <w:p w14:paraId="0914D057" w14:textId="77777777" w:rsidR="00941F2F" w:rsidRPr="00131825" w:rsidRDefault="00941F2F" w:rsidP="00131825">
            <w:pPr>
              <w:spacing w:line="276" w:lineRule="auto"/>
              <w:rPr>
                <w:rFonts w:ascii="Times New Roman" w:hAnsi="Times New Roman" w:cs="Times New Roman"/>
                <w:sz w:val="28"/>
                <w:szCs w:val="24"/>
              </w:rPr>
            </w:pPr>
          </w:p>
          <w:p w14:paraId="7201E025" w14:textId="319D19E5" w:rsidR="00941F2F" w:rsidRPr="00131825" w:rsidRDefault="00941F2F" w:rsidP="00131825">
            <w:pPr>
              <w:spacing w:line="276" w:lineRule="auto"/>
              <w:rPr>
                <w:rFonts w:ascii="Trebuchet MS" w:hAnsi="Trebuchet MS" w:cs="Arial"/>
                <w:b/>
                <w:sz w:val="28"/>
                <w:szCs w:val="19"/>
              </w:rPr>
            </w:pPr>
            <w:r w:rsidRPr="00131825">
              <w:rPr>
                <w:rFonts w:ascii="Times New Roman" w:hAnsi="Times New Roman" w:cs="Times New Roman"/>
                <w:sz w:val="28"/>
                <w:szCs w:val="24"/>
              </w:rPr>
              <w:t xml:space="preserve">Je pense aussi à </w:t>
            </w:r>
            <w:r w:rsidRPr="00131825">
              <w:rPr>
                <w:rFonts w:ascii="Times New Roman" w:hAnsi="Times New Roman" w:cs="Times New Roman"/>
                <w:sz w:val="28"/>
                <w:szCs w:val="24"/>
                <w:lang w:val="fr-FR"/>
              </w:rPr>
              <w:t xml:space="preserve">Vanessa, cette jeune étudiante en droit. Ses parents sont producteurs agricoles et embauchent des travailleurs migrants. Donc c’était délicat pour elle, qui se préoccupe des conditions de vie des travailleurs migrants  d’embarquer dans l’action et  aussi d’en parler chez elle.  Mais le constat du manque l’a tellement touchée. Elle a fini par passer ses dimanches après-midi avec les travailleurs, à les initier à l’ordinateur ou à leur donner des cours de français. Cela l’a amenée plus loin qu’elle aurait pensé au point de départ ! À la fin elle a décidé d’orienter son cours de droit dans ce </w:t>
            </w:r>
            <w:proofErr w:type="spellStart"/>
            <w:r w:rsidRPr="00131825">
              <w:rPr>
                <w:rFonts w:ascii="Times New Roman" w:hAnsi="Times New Roman" w:cs="Times New Roman"/>
                <w:sz w:val="28"/>
                <w:szCs w:val="24"/>
                <w:lang w:val="fr-FR"/>
              </w:rPr>
              <w:t>sens là</w:t>
            </w:r>
            <w:proofErr w:type="spellEnd"/>
            <w:r w:rsidRPr="00131825">
              <w:rPr>
                <w:rFonts w:ascii="Times New Roman" w:hAnsi="Times New Roman" w:cs="Times New Roman"/>
                <w:sz w:val="28"/>
                <w:szCs w:val="24"/>
                <w:lang w:val="fr-FR"/>
              </w:rPr>
              <w:t>.</w:t>
            </w:r>
            <w:r w:rsidRPr="00131825">
              <w:rPr>
                <w:rFonts w:ascii="Times New Roman" w:hAnsi="Times New Roman" w:cs="Times New Roman"/>
                <w:sz w:val="28"/>
                <w:szCs w:val="24"/>
                <w:lang w:val="fr-FR"/>
              </w:rPr>
              <w:br/>
            </w:r>
          </w:p>
          <w:p w14:paraId="504E6F44" w14:textId="77777777" w:rsidR="00941F2F" w:rsidRDefault="00941F2F" w:rsidP="00131825">
            <w:pPr>
              <w:spacing w:line="276" w:lineRule="auto"/>
              <w:rPr>
                <w:rFonts w:ascii="Times New Roman" w:hAnsi="Times New Roman" w:cs="Times New Roman"/>
                <w:sz w:val="28"/>
                <w:szCs w:val="19"/>
              </w:rPr>
            </w:pPr>
            <w:r w:rsidRPr="00131825">
              <w:rPr>
                <w:rFonts w:ascii="Times New Roman" w:hAnsi="Times New Roman" w:cs="Times New Roman"/>
                <w:sz w:val="28"/>
                <w:szCs w:val="19"/>
              </w:rPr>
              <w:t>Au delà des moyens qu’on a pour agir, ce qui fait la différence, c’est l’amour et l’esprit de solidarité qui animent les personnes qui s’engagent dans l’accueil et la défense des droits des travailleuses et travailleurs migrants.</w:t>
            </w:r>
          </w:p>
          <w:p w14:paraId="5ECADD97" w14:textId="77777777" w:rsidR="00941F2F" w:rsidRPr="00131825" w:rsidRDefault="00941F2F" w:rsidP="00131825">
            <w:pPr>
              <w:spacing w:line="276" w:lineRule="auto"/>
              <w:rPr>
                <w:rFonts w:ascii="Times New Roman" w:hAnsi="Times New Roman" w:cs="Times New Roman"/>
                <w:sz w:val="28"/>
                <w:szCs w:val="19"/>
              </w:rPr>
            </w:pPr>
          </w:p>
          <w:p w14:paraId="29233D80" w14:textId="109E4598" w:rsidR="00941F2F" w:rsidRPr="00EB4D41" w:rsidRDefault="00941F2F" w:rsidP="0046245E">
            <w:pPr>
              <w:rPr>
                <w:rFonts w:ascii="Times New Roman" w:hAnsi="Times New Roman" w:cs="Times New Roman"/>
                <w:sz w:val="24"/>
                <w:szCs w:val="19"/>
              </w:rPr>
            </w:pPr>
          </w:p>
        </w:tc>
        <w:tc>
          <w:tcPr>
            <w:tcW w:w="1276" w:type="dxa"/>
          </w:tcPr>
          <w:p w14:paraId="57F43128" w14:textId="77777777" w:rsidR="00941F2F" w:rsidRDefault="00941F2F" w:rsidP="00142805">
            <w:pPr>
              <w:rPr>
                <w:rFonts w:ascii="Trebuchet MS" w:hAnsi="Trebuchet MS" w:cs="Arial"/>
                <w:b/>
                <w:sz w:val="24"/>
                <w:szCs w:val="19"/>
              </w:rPr>
            </w:pPr>
          </w:p>
          <w:p w14:paraId="79410EA3" w14:textId="77777777" w:rsidR="00941F2F" w:rsidRDefault="00941F2F" w:rsidP="00142805">
            <w:pPr>
              <w:rPr>
                <w:rFonts w:ascii="Trebuchet MS" w:hAnsi="Trebuchet MS" w:cs="Arial"/>
                <w:b/>
                <w:sz w:val="28"/>
                <w:szCs w:val="19"/>
              </w:rPr>
            </w:pPr>
          </w:p>
          <w:p w14:paraId="60D3FF40" w14:textId="2E617974" w:rsidR="00FA3996" w:rsidRDefault="00FA3996" w:rsidP="00FA3996">
            <w:pPr>
              <w:jc w:val="both"/>
              <w:rPr>
                <w:rFonts w:ascii="Trebuchet MS" w:hAnsi="Trebuchet MS" w:cs="Arial"/>
                <w:color w:val="005ABC"/>
                <w:sz w:val="24"/>
                <w:szCs w:val="19"/>
              </w:rPr>
            </w:pPr>
            <w:r>
              <w:rPr>
                <w:rFonts w:ascii="Trebuchet MS" w:hAnsi="Trebuchet MS" w:cs="Arial"/>
                <w:color w:val="005ABC"/>
                <w:sz w:val="24"/>
                <w:szCs w:val="19"/>
              </w:rPr>
              <w:t>Melvin</w:t>
            </w:r>
            <w:r w:rsidR="000714C0">
              <w:rPr>
                <w:rFonts w:ascii="Trebuchet MS" w:hAnsi="Trebuchet MS" w:cs="Arial"/>
                <w:color w:val="005ABC"/>
                <w:sz w:val="24"/>
                <w:szCs w:val="19"/>
              </w:rPr>
              <w:t xml:space="preserve"> </w:t>
            </w:r>
            <w:proofErr w:type="spellStart"/>
            <w:r w:rsidR="000714C0">
              <w:rPr>
                <w:rFonts w:ascii="Trebuchet MS" w:hAnsi="Trebuchet MS" w:cs="Arial"/>
                <w:color w:val="005ABC"/>
                <w:sz w:val="24"/>
                <w:szCs w:val="19"/>
              </w:rPr>
              <w:t>Mendez</w:t>
            </w:r>
            <w:proofErr w:type="spellEnd"/>
          </w:p>
          <w:p w14:paraId="3FF42061" w14:textId="77777777" w:rsidR="00FA3996" w:rsidRDefault="00FA3996" w:rsidP="00FA3996">
            <w:pPr>
              <w:jc w:val="both"/>
              <w:rPr>
                <w:rFonts w:ascii="Trebuchet MS" w:hAnsi="Trebuchet MS" w:cs="Arial"/>
                <w:color w:val="005ABC"/>
                <w:sz w:val="24"/>
                <w:szCs w:val="19"/>
              </w:rPr>
            </w:pPr>
          </w:p>
          <w:p w14:paraId="138AF2D2" w14:textId="61841AE5" w:rsidR="00FA3996" w:rsidRDefault="000714C0" w:rsidP="00FA3996">
            <w:pPr>
              <w:jc w:val="both"/>
              <w:rPr>
                <w:rFonts w:ascii="Trebuchet MS" w:hAnsi="Trebuchet MS" w:cs="Arial"/>
                <w:color w:val="005ABC"/>
                <w:sz w:val="24"/>
                <w:szCs w:val="19"/>
              </w:rPr>
            </w:pPr>
            <w:r>
              <w:rPr>
                <w:rFonts w:cs="Arial"/>
                <w:color w:val="005ABC"/>
                <w:szCs w:val="19"/>
              </w:rPr>
              <w:t>Valleyfield</w:t>
            </w:r>
          </w:p>
          <w:p w14:paraId="6F795A2D" w14:textId="7BBB7066" w:rsidR="00941F2F" w:rsidRPr="00355DBC" w:rsidRDefault="00941F2F" w:rsidP="00100F77">
            <w:pPr>
              <w:rPr>
                <w:rFonts w:ascii="Trebuchet MS" w:hAnsi="Trebuchet MS" w:cs="Arial"/>
                <w:b/>
                <w:sz w:val="24"/>
                <w:szCs w:val="19"/>
              </w:rPr>
            </w:pPr>
          </w:p>
        </w:tc>
      </w:tr>
      <w:tr w:rsidR="00941F2F" w14:paraId="6DF3B57F" w14:textId="1D855FB2" w:rsidTr="00941F2F">
        <w:trPr>
          <w:trHeight w:val="8731"/>
        </w:trPr>
        <w:tc>
          <w:tcPr>
            <w:tcW w:w="1560" w:type="dxa"/>
          </w:tcPr>
          <w:p w14:paraId="1F5ED38F" w14:textId="77777777" w:rsidR="00922BD4" w:rsidRDefault="00922BD4" w:rsidP="000E18D2">
            <w:pPr>
              <w:spacing w:line="276" w:lineRule="auto"/>
              <w:rPr>
                <w:rFonts w:ascii="Trebuchet MS" w:hAnsi="Trebuchet MS" w:cs="Arial"/>
                <w:iCs/>
                <w:sz w:val="24"/>
                <w:szCs w:val="19"/>
              </w:rPr>
            </w:pPr>
          </w:p>
          <w:p w14:paraId="2653DAC4" w14:textId="77777777" w:rsidR="00686843" w:rsidRDefault="00686843" w:rsidP="000E18D2">
            <w:pPr>
              <w:spacing w:line="276" w:lineRule="auto"/>
              <w:rPr>
                <w:rFonts w:ascii="Trebuchet MS" w:hAnsi="Trebuchet MS" w:cs="Arial"/>
                <w:iCs/>
                <w:sz w:val="24"/>
                <w:szCs w:val="19"/>
              </w:rPr>
            </w:pPr>
          </w:p>
          <w:p w14:paraId="150BE2EB" w14:textId="3082E3D9" w:rsidR="00941F2F" w:rsidRDefault="00941F2F" w:rsidP="000E18D2">
            <w:pPr>
              <w:spacing w:line="276" w:lineRule="auto"/>
              <w:rPr>
                <w:rFonts w:ascii="Trebuchet MS" w:hAnsi="Trebuchet MS" w:cs="Arial"/>
                <w:iCs/>
                <w:sz w:val="24"/>
                <w:szCs w:val="19"/>
              </w:rPr>
            </w:pPr>
            <w:r w:rsidRPr="001D439C">
              <w:rPr>
                <w:rFonts w:ascii="Trebuchet MS" w:hAnsi="Trebuchet MS" w:cs="Arial"/>
                <w:iCs/>
                <w:sz w:val="24"/>
                <w:szCs w:val="19"/>
              </w:rPr>
              <w:t>6</w:t>
            </w:r>
          </w:p>
          <w:p w14:paraId="3C8D2622" w14:textId="77777777" w:rsidR="00586D59" w:rsidRDefault="00586D59" w:rsidP="000E18D2">
            <w:pPr>
              <w:spacing w:line="276" w:lineRule="auto"/>
              <w:rPr>
                <w:rFonts w:ascii="Trebuchet MS" w:hAnsi="Trebuchet MS" w:cs="Arial"/>
                <w:i/>
                <w:iCs/>
                <w:sz w:val="24"/>
                <w:szCs w:val="19"/>
              </w:rPr>
            </w:pPr>
          </w:p>
          <w:p w14:paraId="33C15EA7" w14:textId="77777777" w:rsidR="00941F2F" w:rsidRDefault="00941F2F" w:rsidP="00652D40">
            <w:pPr>
              <w:rPr>
                <w:rFonts w:ascii="Trebuchet MS" w:hAnsi="Trebuchet MS" w:cs="Arial"/>
                <w:i/>
                <w:iCs/>
                <w:sz w:val="24"/>
                <w:szCs w:val="19"/>
              </w:rPr>
            </w:pPr>
            <w:r>
              <w:rPr>
                <w:rFonts w:ascii="Trebuchet MS" w:hAnsi="Trebuchet MS" w:cs="Arial"/>
                <w:i/>
                <w:iCs/>
                <w:sz w:val="24"/>
                <w:szCs w:val="19"/>
              </w:rPr>
              <w:t xml:space="preserve">… et </w:t>
            </w:r>
            <w:r w:rsidRPr="004014EC">
              <w:rPr>
                <w:rFonts w:ascii="Trebuchet MS" w:hAnsi="Trebuchet MS" w:cs="Arial"/>
                <w:i/>
                <w:iCs/>
                <w:sz w:val="24"/>
                <w:szCs w:val="19"/>
                <w:u w:val="single"/>
              </w:rPr>
              <w:t>portez</w:t>
            </w:r>
            <w:r>
              <w:rPr>
                <w:rFonts w:ascii="Trebuchet MS" w:hAnsi="Trebuchet MS" w:cs="Arial"/>
                <w:i/>
                <w:iCs/>
                <w:sz w:val="24"/>
                <w:szCs w:val="19"/>
              </w:rPr>
              <w:t xml:space="preserve"> </w:t>
            </w:r>
          </w:p>
          <w:p w14:paraId="1C590802" w14:textId="77777777" w:rsidR="00941F2F" w:rsidRDefault="00941F2F" w:rsidP="00652D40">
            <w:pPr>
              <w:rPr>
                <w:rFonts w:ascii="Trebuchet MS" w:hAnsi="Trebuchet MS" w:cs="Arial"/>
                <w:i/>
                <w:iCs/>
                <w:sz w:val="24"/>
                <w:szCs w:val="19"/>
              </w:rPr>
            </w:pPr>
            <w:r>
              <w:rPr>
                <w:rFonts w:ascii="Trebuchet MS" w:hAnsi="Trebuchet MS" w:cs="Arial"/>
                <w:i/>
                <w:iCs/>
                <w:sz w:val="24"/>
                <w:szCs w:val="19"/>
              </w:rPr>
              <w:t xml:space="preserve">au maître du banquet. </w:t>
            </w:r>
          </w:p>
          <w:p w14:paraId="1E94F850" w14:textId="77777777" w:rsidR="00941F2F" w:rsidRDefault="00941F2F" w:rsidP="00652D40">
            <w:pPr>
              <w:rPr>
                <w:rStyle w:val="apple-converted-space"/>
              </w:rPr>
            </w:pPr>
            <w:r>
              <w:rPr>
                <w:rFonts w:ascii="Trebuchet MS" w:hAnsi="Trebuchet MS" w:cs="Arial"/>
                <w:i/>
                <w:iCs/>
                <w:sz w:val="24"/>
                <w:szCs w:val="19"/>
              </w:rPr>
              <w:t xml:space="preserve">Ceux-ci </w:t>
            </w:r>
            <w:r w:rsidRPr="004014EC">
              <w:rPr>
                <w:rFonts w:ascii="Trebuchet MS" w:hAnsi="Trebuchet MS" w:cs="Arial"/>
                <w:i/>
                <w:iCs/>
                <w:sz w:val="24"/>
                <w:szCs w:val="19"/>
                <w:u w:val="single"/>
              </w:rPr>
              <w:t>portèrent</w:t>
            </w:r>
            <w:r>
              <w:rPr>
                <w:rFonts w:ascii="Trebuchet MS" w:hAnsi="Trebuchet MS" w:cs="Arial"/>
                <w:i/>
                <w:iCs/>
                <w:sz w:val="24"/>
                <w:szCs w:val="19"/>
              </w:rPr>
              <w:t>.</w:t>
            </w:r>
            <w:r w:rsidRPr="005F3DDA">
              <w:rPr>
                <w:rStyle w:val="apple-converted-space"/>
                <w:rFonts w:ascii="Trebuchet MS" w:hAnsi="Trebuchet MS" w:cs="Arial"/>
                <w:i/>
                <w:iCs/>
                <w:sz w:val="24"/>
                <w:szCs w:val="19"/>
              </w:rPr>
              <w:t> </w:t>
            </w:r>
          </w:p>
          <w:p w14:paraId="5406E8C2" w14:textId="77777777" w:rsidR="00941F2F" w:rsidRDefault="00941F2F" w:rsidP="00652D40">
            <w:pPr>
              <w:rPr>
                <w:rFonts w:ascii="Trebuchet MS" w:hAnsi="Trebuchet MS"/>
                <w:sz w:val="28"/>
              </w:rPr>
            </w:pPr>
          </w:p>
        </w:tc>
        <w:tc>
          <w:tcPr>
            <w:tcW w:w="8930" w:type="dxa"/>
          </w:tcPr>
          <w:p w14:paraId="040D02AE" w14:textId="77777777" w:rsidR="00941F2F" w:rsidRDefault="00941F2F" w:rsidP="00753D0D">
            <w:pPr>
              <w:pStyle w:val="NormalWeb"/>
              <w:shd w:val="clear" w:color="auto" w:fill="FFFFFF"/>
              <w:spacing w:before="0" w:beforeAutospacing="0" w:after="0" w:afterAutospacing="0"/>
              <w:rPr>
                <w:rFonts w:ascii="Trebuchet MS" w:hAnsi="Trebuchet MS" w:cs="Arial"/>
                <w:b/>
                <w:szCs w:val="19"/>
              </w:rPr>
            </w:pPr>
          </w:p>
          <w:p w14:paraId="79FC6199" w14:textId="77777777" w:rsidR="00686843" w:rsidRDefault="00686843" w:rsidP="00753D0D">
            <w:pPr>
              <w:pStyle w:val="NormalWeb"/>
              <w:shd w:val="clear" w:color="auto" w:fill="FFFFFF"/>
              <w:spacing w:before="0" w:beforeAutospacing="0" w:after="0" w:afterAutospacing="0"/>
              <w:rPr>
                <w:rFonts w:ascii="Trebuchet MS" w:hAnsi="Trebuchet MS" w:cs="Arial"/>
                <w:b/>
                <w:sz w:val="28"/>
                <w:szCs w:val="19"/>
              </w:rPr>
            </w:pPr>
          </w:p>
          <w:p w14:paraId="31CDA026" w14:textId="77777777" w:rsidR="00941F2F" w:rsidRPr="00666B04" w:rsidRDefault="00941F2F" w:rsidP="00753D0D">
            <w:pPr>
              <w:pStyle w:val="NormalWeb"/>
              <w:shd w:val="clear" w:color="auto" w:fill="FFFFFF"/>
              <w:spacing w:before="0" w:beforeAutospacing="0" w:after="0" w:afterAutospacing="0"/>
              <w:rPr>
                <w:sz w:val="28"/>
                <w:szCs w:val="19"/>
              </w:rPr>
            </w:pPr>
            <w:r w:rsidRPr="00666B04">
              <w:rPr>
                <w:rFonts w:ascii="Trebuchet MS" w:hAnsi="Trebuchet MS" w:cs="Arial"/>
                <w:b/>
                <w:sz w:val="28"/>
                <w:szCs w:val="19"/>
              </w:rPr>
              <w:t>Porter</w:t>
            </w:r>
            <w:r w:rsidRPr="00666B04">
              <w:rPr>
                <w:sz w:val="28"/>
                <w:szCs w:val="19"/>
              </w:rPr>
              <w:t xml:space="preserve"> </w:t>
            </w:r>
          </w:p>
          <w:p w14:paraId="78FA42EC" w14:textId="77777777" w:rsidR="00941F2F" w:rsidRDefault="00941F2F" w:rsidP="00753D0D">
            <w:pPr>
              <w:pStyle w:val="NormalWeb"/>
              <w:shd w:val="clear" w:color="auto" w:fill="FFFFFF"/>
              <w:spacing w:before="0" w:beforeAutospacing="0" w:after="0" w:afterAutospacing="0"/>
              <w:rPr>
                <w:szCs w:val="19"/>
              </w:rPr>
            </w:pPr>
          </w:p>
          <w:p w14:paraId="4133C05A" w14:textId="3647DDAC" w:rsidR="00941F2F" w:rsidRPr="00B30EDB" w:rsidRDefault="00941F2F" w:rsidP="00B30EDB">
            <w:pPr>
              <w:pStyle w:val="NormalWeb"/>
              <w:shd w:val="clear" w:color="auto" w:fill="FFFFFF"/>
              <w:spacing w:before="0" w:beforeAutospacing="0" w:after="0" w:afterAutospacing="0" w:line="276" w:lineRule="auto"/>
              <w:rPr>
                <w:rFonts w:ascii="Trebuchet MS" w:hAnsi="Trebuchet MS" w:cs="Arial"/>
                <w:b/>
                <w:sz w:val="28"/>
                <w:szCs w:val="19"/>
              </w:rPr>
            </w:pPr>
            <w:r w:rsidRPr="00B30EDB">
              <w:rPr>
                <w:sz w:val="28"/>
                <w:szCs w:val="19"/>
              </w:rPr>
              <w:t>Depuis qu’on est impliqué avec les travailleuses et travailleurs migrants, on a compris bien des choses. Principalement qu’ils ont besoin de nos producteurs agricoles pour soutenir leurs familles au Guatemala et au Mexique. Et que nos producteurs agricoles ont besoin d’eux pour assurer la souveraineté alimentaire du Québec</w:t>
            </w:r>
            <w:r w:rsidRPr="00B30EDB">
              <w:rPr>
                <w:rFonts w:ascii="Trebuchet MS" w:hAnsi="Trebuchet MS" w:cs="Arial"/>
                <w:b/>
                <w:sz w:val="28"/>
                <w:szCs w:val="19"/>
              </w:rPr>
              <w:t xml:space="preserve">. </w:t>
            </w:r>
          </w:p>
          <w:p w14:paraId="250D269D" w14:textId="77777777" w:rsidR="00941F2F" w:rsidRPr="00B30EDB" w:rsidRDefault="00941F2F" w:rsidP="00B30EDB">
            <w:pPr>
              <w:pStyle w:val="NormalWeb"/>
              <w:shd w:val="clear" w:color="auto" w:fill="FFFFFF"/>
              <w:spacing w:before="0" w:beforeAutospacing="0" w:after="0" w:afterAutospacing="0" w:line="276" w:lineRule="auto"/>
              <w:rPr>
                <w:rFonts w:ascii="Trebuchet MS" w:hAnsi="Trebuchet MS" w:cs="Arial"/>
                <w:b/>
                <w:sz w:val="28"/>
                <w:szCs w:val="19"/>
              </w:rPr>
            </w:pPr>
          </w:p>
          <w:p w14:paraId="2F3F5D90" w14:textId="101D0AD3" w:rsidR="00941F2F" w:rsidRPr="00B30EDB" w:rsidRDefault="00941F2F" w:rsidP="00B30EDB">
            <w:pPr>
              <w:pStyle w:val="NormalWeb"/>
              <w:shd w:val="clear" w:color="auto" w:fill="FFFFFF"/>
              <w:spacing w:before="0" w:beforeAutospacing="0" w:after="0" w:afterAutospacing="0" w:line="276" w:lineRule="auto"/>
              <w:rPr>
                <w:sz w:val="28"/>
                <w:szCs w:val="19"/>
              </w:rPr>
            </w:pPr>
            <w:r w:rsidRPr="00B30EDB">
              <w:rPr>
                <w:sz w:val="28"/>
                <w:szCs w:val="19"/>
              </w:rPr>
              <w:t xml:space="preserve">Mais la souveraineté alimentaire du pays passe nécessairement par le respect de la dignité des travailleuses et travailleurs de la terre. En tant que faisant partie de la société qui les accueille, nous avons toutes et tous notre part de responsabilité. Nous avons donc porté nos préoccupations auprès de nos partenaires institutionnels : les paroisses des secteurs concernés qui collaborent à l’accueil des travailleuses et des travailleurs; la Fondation </w:t>
            </w:r>
            <w:proofErr w:type="spellStart"/>
            <w:r w:rsidRPr="00B30EDB">
              <w:rPr>
                <w:sz w:val="28"/>
                <w:szCs w:val="19"/>
              </w:rPr>
              <w:t>Béati</w:t>
            </w:r>
            <w:proofErr w:type="spellEnd"/>
            <w:r w:rsidRPr="00B30EDB">
              <w:rPr>
                <w:sz w:val="28"/>
                <w:szCs w:val="19"/>
              </w:rPr>
              <w:t xml:space="preserve"> et les communautés religieuses telles que les sœurs du Bon Conseil et les Trinitaires qui nous soutiennent financièrement; les médias qui sont souvent nos portevoix.</w:t>
            </w:r>
          </w:p>
          <w:p w14:paraId="048F1EB2" w14:textId="77777777" w:rsidR="00941F2F" w:rsidRPr="00B30EDB" w:rsidRDefault="00941F2F" w:rsidP="00B30EDB">
            <w:pPr>
              <w:pStyle w:val="NormalWeb"/>
              <w:shd w:val="clear" w:color="auto" w:fill="FFFFFF"/>
              <w:spacing w:before="0" w:beforeAutospacing="0" w:after="0" w:afterAutospacing="0" w:line="276" w:lineRule="auto"/>
              <w:rPr>
                <w:sz w:val="28"/>
                <w:szCs w:val="19"/>
              </w:rPr>
            </w:pPr>
          </w:p>
          <w:p w14:paraId="7472917D" w14:textId="020AD072" w:rsidR="00941F2F" w:rsidRDefault="00941F2F" w:rsidP="00B30EDB">
            <w:pPr>
              <w:pStyle w:val="NormalWeb"/>
              <w:shd w:val="clear" w:color="auto" w:fill="FFFFFF"/>
              <w:spacing w:before="0" w:beforeAutospacing="0" w:after="0" w:afterAutospacing="0" w:line="276" w:lineRule="auto"/>
              <w:rPr>
                <w:sz w:val="28"/>
                <w:szCs w:val="19"/>
              </w:rPr>
            </w:pPr>
            <w:r w:rsidRPr="00B30EDB">
              <w:rPr>
                <w:sz w:val="28"/>
                <w:szCs w:val="19"/>
              </w:rPr>
              <w:t xml:space="preserve">Mais nous avons aussi à sensibiliser le « maître du jeu » </w:t>
            </w:r>
            <w:r w:rsidRPr="00B30EDB">
              <w:rPr>
                <w:sz w:val="22"/>
                <w:szCs w:val="19"/>
              </w:rPr>
              <w:t xml:space="preserve">(maître du banquet) </w:t>
            </w:r>
            <w:r w:rsidRPr="00B30EDB">
              <w:rPr>
                <w:sz w:val="28"/>
                <w:szCs w:val="19"/>
              </w:rPr>
              <w:t>que sont nos institutions publiques  telles que : la Commission de la santé et de la sécurité au travail, et notre gouvernement aussi, qui par sa loi 8, vient de retirer aux travailleuses et travailleurs migrants le droit d’association, alors qu’on leur avait reconnu en 2013.</w:t>
            </w:r>
          </w:p>
          <w:p w14:paraId="114ED0C5" w14:textId="77777777" w:rsidR="00941F2F" w:rsidRDefault="00941F2F" w:rsidP="00B30EDB">
            <w:pPr>
              <w:pStyle w:val="NormalWeb"/>
              <w:shd w:val="clear" w:color="auto" w:fill="FFFFFF"/>
              <w:spacing w:before="0" w:beforeAutospacing="0" w:after="0" w:afterAutospacing="0" w:line="276" w:lineRule="auto"/>
              <w:rPr>
                <w:sz w:val="28"/>
                <w:szCs w:val="19"/>
              </w:rPr>
            </w:pPr>
          </w:p>
          <w:p w14:paraId="252BD3F6" w14:textId="77777777" w:rsidR="00941F2F" w:rsidRDefault="00941F2F" w:rsidP="00B30EDB">
            <w:pPr>
              <w:pStyle w:val="NormalWeb"/>
              <w:shd w:val="clear" w:color="auto" w:fill="FFFFFF"/>
              <w:spacing w:before="0" w:beforeAutospacing="0" w:after="0" w:afterAutospacing="0" w:line="276" w:lineRule="auto"/>
              <w:rPr>
                <w:sz w:val="28"/>
                <w:szCs w:val="19"/>
              </w:rPr>
            </w:pPr>
          </w:p>
          <w:p w14:paraId="45989949" w14:textId="77777777" w:rsidR="00686843" w:rsidRDefault="00686843" w:rsidP="00B30EDB">
            <w:pPr>
              <w:pStyle w:val="NormalWeb"/>
              <w:shd w:val="clear" w:color="auto" w:fill="FFFFFF"/>
              <w:spacing w:before="0" w:beforeAutospacing="0" w:after="0" w:afterAutospacing="0" w:line="276" w:lineRule="auto"/>
              <w:rPr>
                <w:sz w:val="28"/>
                <w:szCs w:val="19"/>
              </w:rPr>
            </w:pPr>
          </w:p>
          <w:p w14:paraId="1D6F43C2" w14:textId="77777777" w:rsidR="00941F2F" w:rsidRDefault="00941F2F" w:rsidP="00B30EDB">
            <w:pPr>
              <w:pStyle w:val="NormalWeb"/>
              <w:shd w:val="clear" w:color="auto" w:fill="FFFFFF"/>
              <w:spacing w:before="0" w:beforeAutospacing="0" w:after="0" w:afterAutospacing="0" w:line="276" w:lineRule="auto"/>
              <w:rPr>
                <w:sz w:val="28"/>
                <w:szCs w:val="19"/>
              </w:rPr>
            </w:pPr>
          </w:p>
          <w:p w14:paraId="50873694" w14:textId="77777777" w:rsidR="00941F2F" w:rsidRDefault="00941F2F" w:rsidP="00B30EDB">
            <w:pPr>
              <w:pStyle w:val="NormalWeb"/>
              <w:shd w:val="clear" w:color="auto" w:fill="FFFFFF"/>
              <w:spacing w:before="0" w:beforeAutospacing="0" w:after="0" w:afterAutospacing="0" w:line="276" w:lineRule="auto"/>
              <w:rPr>
                <w:sz w:val="28"/>
                <w:szCs w:val="19"/>
              </w:rPr>
            </w:pPr>
          </w:p>
          <w:p w14:paraId="6E45A215" w14:textId="77777777" w:rsidR="00941F2F" w:rsidRDefault="00941F2F" w:rsidP="00B30EDB">
            <w:pPr>
              <w:pStyle w:val="NormalWeb"/>
              <w:shd w:val="clear" w:color="auto" w:fill="FFFFFF"/>
              <w:spacing w:before="0" w:beforeAutospacing="0" w:after="0" w:afterAutospacing="0" w:line="276" w:lineRule="auto"/>
              <w:rPr>
                <w:sz w:val="28"/>
                <w:szCs w:val="19"/>
              </w:rPr>
            </w:pPr>
          </w:p>
          <w:p w14:paraId="0067E310" w14:textId="77777777" w:rsidR="00941F2F" w:rsidRDefault="00941F2F" w:rsidP="00B30EDB">
            <w:pPr>
              <w:pStyle w:val="NormalWeb"/>
              <w:shd w:val="clear" w:color="auto" w:fill="FFFFFF"/>
              <w:spacing w:before="0" w:beforeAutospacing="0" w:after="0" w:afterAutospacing="0" w:line="276" w:lineRule="auto"/>
              <w:rPr>
                <w:sz w:val="28"/>
                <w:szCs w:val="19"/>
              </w:rPr>
            </w:pPr>
          </w:p>
          <w:p w14:paraId="2C7E91CA" w14:textId="77777777" w:rsidR="00941F2F" w:rsidRDefault="00941F2F" w:rsidP="00B30EDB">
            <w:pPr>
              <w:pStyle w:val="NormalWeb"/>
              <w:shd w:val="clear" w:color="auto" w:fill="FFFFFF"/>
              <w:spacing w:before="0" w:beforeAutospacing="0" w:after="0" w:afterAutospacing="0" w:line="276" w:lineRule="auto"/>
              <w:rPr>
                <w:sz w:val="28"/>
                <w:szCs w:val="19"/>
              </w:rPr>
            </w:pPr>
          </w:p>
          <w:p w14:paraId="0EABB5F9" w14:textId="77777777" w:rsidR="00941F2F" w:rsidRDefault="00941F2F" w:rsidP="00B30EDB">
            <w:pPr>
              <w:pStyle w:val="NormalWeb"/>
              <w:shd w:val="clear" w:color="auto" w:fill="FFFFFF"/>
              <w:spacing w:before="0" w:beforeAutospacing="0" w:after="0" w:afterAutospacing="0" w:line="276" w:lineRule="auto"/>
              <w:rPr>
                <w:sz w:val="28"/>
                <w:szCs w:val="19"/>
              </w:rPr>
            </w:pPr>
          </w:p>
          <w:p w14:paraId="3E7C0845" w14:textId="77777777" w:rsidR="00941F2F" w:rsidRDefault="00941F2F" w:rsidP="00B30EDB">
            <w:pPr>
              <w:pStyle w:val="NormalWeb"/>
              <w:shd w:val="clear" w:color="auto" w:fill="FFFFFF"/>
              <w:spacing w:before="0" w:beforeAutospacing="0" w:after="0" w:afterAutospacing="0" w:line="276" w:lineRule="auto"/>
              <w:rPr>
                <w:sz w:val="28"/>
                <w:szCs w:val="19"/>
              </w:rPr>
            </w:pPr>
          </w:p>
          <w:p w14:paraId="37561F80" w14:textId="77777777" w:rsidR="00941F2F" w:rsidRDefault="00941F2F" w:rsidP="00B30EDB">
            <w:pPr>
              <w:pStyle w:val="NormalWeb"/>
              <w:shd w:val="clear" w:color="auto" w:fill="FFFFFF"/>
              <w:spacing w:before="0" w:beforeAutospacing="0" w:after="0" w:afterAutospacing="0" w:line="276" w:lineRule="auto"/>
              <w:rPr>
                <w:sz w:val="28"/>
                <w:szCs w:val="19"/>
              </w:rPr>
            </w:pPr>
          </w:p>
          <w:p w14:paraId="35E1CA6F" w14:textId="77777777" w:rsidR="00941F2F" w:rsidRDefault="00941F2F" w:rsidP="00B30EDB">
            <w:pPr>
              <w:pStyle w:val="NormalWeb"/>
              <w:shd w:val="clear" w:color="auto" w:fill="FFFFFF"/>
              <w:spacing w:before="0" w:beforeAutospacing="0" w:after="0" w:afterAutospacing="0" w:line="276" w:lineRule="auto"/>
              <w:rPr>
                <w:sz w:val="28"/>
                <w:szCs w:val="19"/>
              </w:rPr>
            </w:pPr>
          </w:p>
          <w:p w14:paraId="52724AE5" w14:textId="77777777" w:rsidR="00022D58" w:rsidRPr="00B30EDB" w:rsidRDefault="00022D58" w:rsidP="00B30EDB">
            <w:pPr>
              <w:pStyle w:val="NormalWeb"/>
              <w:shd w:val="clear" w:color="auto" w:fill="FFFFFF"/>
              <w:spacing w:before="0" w:beforeAutospacing="0" w:after="0" w:afterAutospacing="0" w:line="276" w:lineRule="auto"/>
              <w:rPr>
                <w:sz w:val="28"/>
                <w:szCs w:val="19"/>
              </w:rPr>
            </w:pPr>
          </w:p>
          <w:p w14:paraId="05F4DE15" w14:textId="2D2A0CA4" w:rsidR="00941F2F" w:rsidRPr="005B1AC7" w:rsidRDefault="00941F2F" w:rsidP="00753D0D">
            <w:pPr>
              <w:pStyle w:val="NormalWeb"/>
              <w:shd w:val="clear" w:color="auto" w:fill="FFFFFF"/>
              <w:spacing w:before="0" w:beforeAutospacing="0" w:after="0" w:afterAutospacing="0"/>
              <w:rPr>
                <w:rFonts w:ascii="Trebuchet MS" w:hAnsi="Trebuchet MS" w:cs="Arial"/>
                <w:b/>
                <w:szCs w:val="19"/>
              </w:rPr>
            </w:pPr>
          </w:p>
        </w:tc>
        <w:tc>
          <w:tcPr>
            <w:tcW w:w="1276" w:type="dxa"/>
          </w:tcPr>
          <w:p w14:paraId="6CE9D1F0" w14:textId="77777777" w:rsidR="00941F2F" w:rsidRDefault="00941F2F" w:rsidP="00753D0D">
            <w:pPr>
              <w:pStyle w:val="NormalWeb"/>
              <w:shd w:val="clear" w:color="auto" w:fill="FFFFFF"/>
              <w:spacing w:before="0" w:beforeAutospacing="0" w:after="0" w:afterAutospacing="0"/>
              <w:rPr>
                <w:rFonts w:ascii="Trebuchet MS" w:hAnsi="Trebuchet MS" w:cs="Arial"/>
                <w:b/>
                <w:szCs w:val="19"/>
              </w:rPr>
            </w:pPr>
          </w:p>
          <w:p w14:paraId="022C6E42" w14:textId="77777777" w:rsidR="00941F2F" w:rsidRDefault="00941F2F" w:rsidP="00753D0D">
            <w:pPr>
              <w:pStyle w:val="NormalWeb"/>
              <w:shd w:val="clear" w:color="auto" w:fill="FFFFFF"/>
              <w:spacing w:before="0" w:beforeAutospacing="0" w:after="0" w:afterAutospacing="0"/>
              <w:rPr>
                <w:rFonts w:ascii="Trebuchet MS" w:hAnsi="Trebuchet MS" w:cs="Arial"/>
                <w:b/>
                <w:sz w:val="28"/>
                <w:szCs w:val="19"/>
              </w:rPr>
            </w:pPr>
          </w:p>
          <w:p w14:paraId="67DC3CB0" w14:textId="34F04C65" w:rsidR="005B7FC2" w:rsidRDefault="005B7FC2" w:rsidP="005B7FC2">
            <w:pPr>
              <w:jc w:val="both"/>
              <w:rPr>
                <w:rFonts w:ascii="Trebuchet MS" w:hAnsi="Trebuchet MS" w:cs="Arial"/>
                <w:color w:val="005ABC"/>
                <w:sz w:val="24"/>
                <w:szCs w:val="19"/>
              </w:rPr>
            </w:pPr>
            <w:r>
              <w:rPr>
                <w:rFonts w:ascii="Trebuchet MS" w:hAnsi="Trebuchet MS" w:cs="Arial"/>
                <w:color w:val="005ABC"/>
                <w:sz w:val="24"/>
                <w:szCs w:val="19"/>
              </w:rPr>
              <w:t>Andrée Turgeon</w:t>
            </w:r>
          </w:p>
          <w:p w14:paraId="510B2F36" w14:textId="77777777" w:rsidR="005B7FC2" w:rsidRDefault="005B7FC2" w:rsidP="005B7FC2">
            <w:pPr>
              <w:jc w:val="both"/>
              <w:rPr>
                <w:rFonts w:ascii="Trebuchet MS" w:hAnsi="Trebuchet MS" w:cs="Arial"/>
                <w:color w:val="005ABC"/>
                <w:sz w:val="24"/>
                <w:szCs w:val="19"/>
              </w:rPr>
            </w:pPr>
          </w:p>
          <w:p w14:paraId="07111358" w14:textId="147DB0B2" w:rsidR="005B7FC2" w:rsidRDefault="005B7FC2" w:rsidP="005B7FC2">
            <w:pPr>
              <w:jc w:val="both"/>
              <w:rPr>
                <w:rFonts w:ascii="Trebuchet MS" w:hAnsi="Trebuchet MS" w:cs="Arial"/>
                <w:color w:val="005ABC"/>
                <w:sz w:val="24"/>
                <w:szCs w:val="19"/>
              </w:rPr>
            </w:pPr>
            <w:r>
              <w:rPr>
                <w:rFonts w:cs="Arial"/>
                <w:color w:val="005ABC"/>
                <w:szCs w:val="19"/>
              </w:rPr>
              <w:t>St-Jérôme</w:t>
            </w:r>
          </w:p>
          <w:p w14:paraId="20B4E025" w14:textId="297F8480" w:rsidR="00941F2F" w:rsidRPr="00315B59" w:rsidRDefault="00941F2F" w:rsidP="005B7FC2">
            <w:pPr>
              <w:pStyle w:val="NormalWeb"/>
              <w:shd w:val="clear" w:color="auto" w:fill="FFFFFF"/>
              <w:spacing w:before="0" w:beforeAutospacing="0" w:after="0" w:afterAutospacing="0"/>
              <w:rPr>
                <w:rFonts w:ascii="Trebuchet MS" w:hAnsi="Trebuchet MS" w:cs="Arial"/>
                <w:b/>
                <w:sz w:val="26"/>
                <w:szCs w:val="26"/>
              </w:rPr>
            </w:pPr>
          </w:p>
        </w:tc>
      </w:tr>
      <w:tr w:rsidR="00941F2F" w14:paraId="6F9DDC52" w14:textId="5607B2EC" w:rsidTr="00941F2F">
        <w:tc>
          <w:tcPr>
            <w:tcW w:w="1560" w:type="dxa"/>
          </w:tcPr>
          <w:p w14:paraId="13E6CE6C" w14:textId="351F0F66" w:rsidR="00922BD4" w:rsidRDefault="00922BD4" w:rsidP="005F3DDA">
            <w:pPr>
              <w:rPr>
                <w:rFonts w:ascii="Trebuchet MS" w:hAnsi="Trebuchet MS" w:cs="Arial"/>
                <w:iCs/>
                <w:sz w:val="24"/>
                <w:szCs w:val="19"/>
              </w:rPr>
            </w:pPr>
          </w:p>
          <w:p w14:paraId="05B02756" w14:textId="77777777" w:rsidR="00022D58" w:rsidRDefault="00022D58" w:rsidP="006967ED">
            <w:pPr>
              <w:spacing w:line="276" w:lineRule="auto"/>
              <w:rPr>
                <w:rFonts w:ascii="Trebuchet MS" w:hAnsi="Trebuchet MS" w:cs="Arial"/>
                <w:iCs/>
                <w:sz w:val="24"/>
                <w:szCs w:val="19"/>
              </w:rPr>
            </w:pPr>
          </w:p>
          <w:p w14:paraId="0A3D7145" w14:textId="77777777" w:rsidR="00686843" w:rsidRDefault="00686843" w:rsidP="006967ED">
            <w:pPr>
              <w:spacing w:line="276" w:lineRule="auto"/>
              <w:rPr>
                <w:rFonts w:ascii="Trebuchet MS" w:hAnsi="Trebuchet MS" w:cs="Arial"/>
                <w:iCs/>
                <w:sz w:val="24"/>
                <w:szCs w:val="19"/>
              </w:rPr>
            </w:pPr>
          </w:p>
          <w:p w14:paraId="4F944754" w14:textId="3580BDC8" w:rsidR="00941F2F" w:rsidRDefault="00941F2F" w:rsidP="006967ED">
            <w:pPr>
              <w:spacing w:line="276" w:lineRule="auto"/>
              <w:rPr>
                <w:rFonts w:ascii="Trebuchet MS" w:hAnsi="Trebuchet MS" w:cs="Arial"/>
                <w:iCs/>
                <w:sz w:val="24"/>
                <w:szCs w:val="19"/>
              </w:rPr>
            </w:pPr>
            <w:r w:rsidRPr="001D439C">
              <w:rPr>
                <w:rFonts w:ascii="Trebuchet MS" w:hAnsi="Trebuchet MS" w:cs="Arial"/>
                <w:iCs/>
                <w:sz w:val="24"/>
                <w:szCs w:val="19"/>
              </w:rPr>
              <w:t>7</w:t>
            </w:r>
          </w:p>
          <w:p w14:paraId="37CC8814" w14:textId="77777777" w:rsidR="00586D59" w:rsidRDefault="00586D59" w:rsidP="006967ED">
            <w:pPr>
              <w:spacing w:line="276" w:lineRule="auto"/>
              <w:rPr>
                <w:rFonts w:ascii="Trebuchet MS" w:hAnsi="Trebuchet MS" w:cs="Arial"/>
                <w:i/>
                <w:iCs/>
                <w:sz w:val="24"/>
                <w:szCs w:val="19"/>
              </w:rPr>
            </w:pPr>
          </w:p>
          <w:p w14:paraId="01DE6C41"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 xml:space="preserve">Toi, tu as gardé le bon vin </w:t>
            </w:r>
          </w:p>
          <w:p w14:paraId="4CEBAF1D" w14:textId="77777777" w:rsidR="00941F2F" w:rsidRDefault="00941F2F" w:rsidP="005F3DDA">
            <w:pPr>
              <w:rPr>
                <w:rFonts w:ascii="Trebuchet MS" w:hAnsi="Trebuchet MS" w:cs="Arial"/>
                <w:i/>
                <w:iCs/>
                <w:sz w:val="24"/>
                <w:szCs w:val="19"/>
              </w:rPr>
            </w:pPr>
            <w:r>
              <w:rPr>
                <w:rFonts w:ascii="Trebuchet MS" w:hAnsi="Trebuchet MS" w:cs="Arial"/>
                <w:i/>
                <w:iCs/>
                <w:sz w:val="24"/>
                <w:szCs w:val="19"/>
              </w:rPr>
              <w:t>jusqu’à présent.</w:t>
            </w:r>
          </w:p>
          <w:p w14:paraId="08A9B98B" w14:textId="77777777" w:rsidR="00941F2F" w:rsidRDefault="00941F2F" w:rsidP="005F3DDA">
            <w:pPr>
              <w:rPr>
                <w:rFonts w:ascii="Trebuchet MS" w:hAnsi="Trebuchet MS" w:cs="Arial"/>
                <w:i/>
                <w:iCs/>
                <w:sz w:val="24"/>
                <w:szCs w:val="19"/>
              </w:rPr>
            </w:pPr>
          </w:p>
          <w:p w14:paraId="107582D3" w14:textId="77777777" w:rsidR="00941F2F" w:rsidRDefault="00941F2F" w:rsidP="00945D2B">
            <w:pPr>
              <w:rPr>
                <w:rFonts w:ascii="Trebuchet MS" w:hAnsi="Trebuchet MS"/>
                <w:sz w:val="28"/>
              </w:rPr>
            </w:pPr>
          </w:p>
        </w:tc>
        <w:tc>
          <w:tcPr>
            <w:tcW w:w="8930" w:type="dxa"/>
          </w:tcPr>
          <w:p w14:paraId="10AE6FEA" w14:textId="77777777" w:rsidR="00941F2F" w:rsidRDefault="00941F2F" w:rsidP="00372BBC">
            <w:pPr>
              <w:rPr>
                <w:rFonts w:ascii="Trebuchet MS" w:hAnsi="Trebuchet MS" w:cs="Arial"/>
                <w:b/>
                <w:sz w:val="24"/>
                <w:szCs w:val="19"/>
              </w:rPr>
            </w:pPr>
          </w:p>
          <w:p w14:paraId="0AB1ED69" w14:textId="77777777" w:rsidR="00941F2F" w:rsidRDefault="00941F2F" w:rsidP="00372BBC">
            <w:pPr>
              <w:rPr>
                <w:rFonts w:ascii="Trebuchet MS" w:hAnsi="Trebuchet MS" w:cs="Arial"/>
                <w:b/>
                <w:sz w:val="24"/>
                <w:szCs w:val="19"/>
              </w:rPr>
            </w:pPr>
          </w:p>
          <w:p w14:paraId="722F1F2F" w14:textId="77777777" w:rsidR="00686843" w:rsidRDefault="00686843" w:rsidP="00F32DBD">
            <w:pPr>
              <w:rPr>
                <w:rFonts w:ascii="Trebuchet MS" w:hAnsi="Trebuchet MS" w:cs="Arial"/>
                <w:b/>
                <w:sz w:val="28"/>
                <w:szCs w:val="19"/>
              </w:rPr>
            </w:pPr>
          </w:p>
          <w:p w14:paraId="32D7995F" w14:textId="77777777" w:rsidR="006967ED" w:rsidRDefault="00941F2F" w:rsidP="00F32DBD">
            <w:pPr>
              <w:rPr>
                <w:rFonts w:ascii="Trebuchet MS" w:hAnsi="Trebuchet MS" w:cs="Arial"/>
                <w:b/>
                <w:color w:val="C00000"/>
                <w:sz w:val="28"/>
                <w:szCs w:val="28"/>
              </w:rPr>
            </w:pPr>
            <w:r w:rsidRPr="00AC40A3">
              <w:rPr>
                <w:rFonts w:ascii="Trebuchet MS" w:hAnsi="Trebuchet MS" w:cs="Arial"/>
                <w:b/>
                <w:sz w:val="28"/>
                <w:szCs w:val="19"/>
              </w:rPr>
              <w:t>Constat de réalisation</w:t>
            </w:r>
            <w:r w:rsidRPr="00AC40A3">
              <w:rPr>
                <w:rFonts w:ascii="Trebuchet MS" w:hAnsi="Trebuchet MS" w:cs="Arial"/>
                <w:sz w:val="28"/>
                <w:szCs w:val="19"/>
              </w:rPr>
              <w:t xml:space="preserve"> </w:t>
            </w:r>
            <w:r>
              <w:rPr>
                <w:rFonts w:ascii="Trebuchet MS" w:hAnsi="Trebuchet MS" w:cs="Arial"/>
                <w:sz w:val="24"/>
                <w:szCs w:val="19"/>
              </w:rPr>
              <w:br/>
            </w:r>
          </w:p>
          <w:p w14:paraId="5E9B818C" w14:textId="1423A2BD" w:rsidR="00941F2F" w:rsidRPr="000B5841" w:rsidRDefault="00941F2F" w:rsidP="00F32DBD">
            <w:pPr>
              <w:rPr>
                <w:rFonts w:cs="Arial"/>
                <w:b/>
                <w:color w:val="C00000"/>
                <w:sz w:val="24"/>
                <w:szCs w:val="19"/>
              </w:rPr>
            </w:pPr>
            <w:r w:rsidRPr="00172B48">
              <w:rPr>
                <w:rFonts w:ascii="Trebuchet MS" w:hAnsi="Trebuchet MS" w:cs="Arial"/>
                <w:b/>
                <w:color w:val="C00000"/>
                <w:sz w:val="28"/>
                <w:szCs w:val="28"/>
              </w:rPr>
              <w:t>Reconnaître le changement</w:t>
            </w:r>
            <w:r w:rsidRPr="003318EC">
              <w:rPr>
                <w:rFonts w:ascii="Trebuchet MS" w:hAnsi="Trebuchet MS" w:cs="Arial"/>
                <w:b/>
                <w:color w:val="C00000"/>
                <w:sz w:val="28"/>
                <w:szCs w:val="19"/>
              </w:rPr>
              <w:t xml:space="preserve"> </w:t>
            </w:r>
            <w:r w:rsidRPr="000B5841">
              <w:rPr>
                <w:rFonts w:cs="Arial"/>
                <w:color w:val="C00000"/>
                <w:szCs w:val="19"/>
              </w:rPr>
              <w:t>(l’amélioration)</w:t>
            </w:r>
            <w:r w:rsidRPr="000B5841">
              <w:rPr>
                <w:rFonts w:cs="Arial"/>
                <w:b/>
                <w:color w:val="C00000"/>
                <w:szCs w:val="19"/>
              </w:rPr>
              <w:t xml:space="preserve"> </w:t>
            </w:r>
          </w:p>
          <w:p w14:paraId="0EC5C8F8" w14:textId="5C97CF1B" w:rsidR="00941F2F" w:rsidRPr="005042D1" w:rsidRDefault="003B6A6F" w:rsidP="00F32DBD">
            <w:pPr>
              <w:rPr>
                <w:rFonts w:cs="Arial"/>
                <w:color w:val="C00000"/>
                <w:szCs w:val="19"/>
              </w:rPr>
            </w:pPr>
            <w:r>
              <w:rPr>
                <w:rFonts w:ascii="Trebuchet MS" w:hAnsi="Trebuchet MS" w:cs="Arial"/>
                <w:b/>
                <w:color w:val="C00000"/>
                <w:sz w:val="24"/>
                <w:szCs w:val="19"/>
              </w:rPr>
              <w:t>et</w:t>
            </w:r>
            <w:r w:rsidR="00941F2F" w:rsidRPr="003318EC">
              <w:rPr>
                <w:rFonts w:ascii="Trebuchet MS" w:hAnsi="Trebuchet MS" w:cs="Arial"/>
                <w:b/>
                <w:color w:val="C00000"/>
                <w:sz w:val="24"/>
                <w:szCs w:val="19"/>
              </w:rPr>
              <w:t xml:space="preserve"> </w:t>
            </w:r>
            <w:r w:rsidR="00941F2F" w:rsidRPr="003318EC">
              <w:rPr>
                <w:rFonts w:ascii="Trebuchet MS" w:hAnsi="Trebuchet MS" w:cs="Arial"/>
                <w:b/>
                <w:color w:val="C00000"/>
                <w:sz w:val="28"/>
                <w:szCs w:val="19"/>
              </w:rPr>
              <w:t xml:space="preserve">les vrais acteurs du changement </w:t>
            </w:r>
            <w:r w:rsidR="00941F2F" w:rsidRPr="005042D1">
              <w:rPr>
                <w:rFonts w:cs="Arial"/>
                <w:color w:val="C00000"/>
                <w:szCs w:val="19"/>
              </w:rPr>
              <w:t>(souvent effacés, critiqués ou marginalisés)</w:t>
            </w:r>
          </w:p>
          <w:p w14:paraId="35B2352B" w14:textId="029D10D6" w:rsidR="00941F2F" w:rsidRDefault="00941F2F" w:rsidP="00372BBC">
            <w:pPr>
              <w:rPr>
                <w:rFonts w:ascii="Trebuchet MS" w:hAnsi="Trebuchet MS" w:cs="Arial"/>
                <w:sz w:val="24"/>
                <w:szCs w:val="19"/>
              </w:rPr>
            </w:pPr>
          </w:p>
          <w:p w14:paraId="1308B339" w14:textId="338EB28B" w:rsidR="00941F2F" w:rsidRPr="00B30EDB" w:rsidRDefault="001D4B7A" w:rsidP="001D4B7A">
            <w:pPr>
              <w:rPr>
                <w:rFonts w:ascii="Times New Roman" w:hAnsi="Times New Roman" w:cs="Times New Roman"/>
                <w:sz w:val="28"/>
                <w:szCs w:val="24"/>
              </w:rPr>
            </w:pPr>
            <w:r>
              <w:rPr>
                <w:rFonts w:ascii="Times New Roman" w:hAnsi="Times New Roman" w:cs="Times New Roman"/>
                <w:sz w:val="28"/>
                <w:szCs w:val="24"/>
              </w:rPr>
              <w:t>Les choses ont mûri depuis 30 ans</w:t>
            </w:r>
            <w:r w:rsidR="00DD6687">
              <w:rPr>
                <w:rFonts w:ascii="Times New Roman" w:hAnsi="Times New Roman" w:cs="Times New Roman"/>
                <w:sz w:val="28"/>
                <w:szCs w:val="24"/>
              </w:rPr>
              <w:t>,</w:t>
            </w:r>
            <w:r>
              <w:rPr>
                <w:rFonts w:ascii="Times New Roman" w:hAnsi="Times New Roman" w:cs="Times New Roman"/>
                <w:sz w:val="28"/>
                <w:szCs w:val="24"/>
              </w:rPr>
              <w:t xml:space="preserve"> elles ont commencé à se transformer. </w:t>
            </w:r>
            <w:r w:rsidR="007C740D">
              <w:rPr>
                <w:rFonts w:ascii="Times New Roman" w:hAnsi="Times New Roman" w:cs="Times New Roman"/>
                <w:sz w:val="28"/>
                <w:szCs w:val="24"/>
              </w:rPr>
              <w:br/>
            </w:r>
            <w:bookmarkStart w:id="0" w:name="_GoBack"/>
            <w:bookmarkEnd w:id="0"/>
            <w:r>
              <w:rPr>
                <w:rFonts w:ascii="Times New Roman" w:hAnsi="Times New Roman" w:cs="Times New Roman"/>
                <w:sz w:val="28"/>
                <w:szCs w:val="24"/>
              </w:rPr>
              <w:t xml:space="preserve">On </w:t>
            </w:r>
            <w:r w:rsidR="006E0B39">
              <w:rPr>
                <w:rFonts w:ascii="Times New Roman" w:hAnsi="Times New Roman" w:cs="Times New Roman"/>
                <w:sz w:val="28"/>
                <w:szCs w:val="24"/>
              </w:rPr>
              <w:t>observe</w:t>
            </w:r>
            <w:r>
              <w:rPr>
                <w:rFonts w:ascii="Times New Roman" w:hAnsi="Times New Roman" w:cs="Times New Roman"/>
                <w:sz w:val="28"/>
                <w:szCs w:val="24"/>
              </w:rPr>
              <w:t xml:space="preserve"> plusieurs avancées par rapport aux manques constatés au début :</w:t>
            </w:r>
            <w:r>
              <w:rPr>
                <w:rFonts w:ascii="Times New Roman" w:hAnsi="Times New Roman" w:cs="Times New Roman"/>
                <w:sz w:val="28"/>
                <w:szCs w:val="24"/>
              </w:rPr>
              <w:br/>
            </w:r>
          </w:p>
          <w:p w14:paraId="02B1BA58" w14:textId="58190264" w:rsidR="00941F2F" w:rsidRPr="00B30EDB" w:rsidRDefault="00941F2F" w:rsidP="001D4B7A">
            <w:pPr>
              <w:pStyle w:val="Paragraphedeliste"/>
              <w:numPr>
                <w:ilvl w:val="0"/>
                <w:numId w:val="20"/>
              </w:numPr>
              <w:ind w:left="122" w:hanging="187"/>
              <w:rPr>
                <w:rFonts w:ascii="Times New Roman" w:hAnsi="Times New Roman" w:cs="Times New Roman"/>
                <w:sz w:val="28"/>
                <w:szCs w:val="24"/>
              </w:rPr>
            </w:pPr>
            <w:r w:rsidRPr="00B30EDB">
              <w:rPr>
                <w:rFonts w:ascii="Times New Roman" w:hAnsi="Times New Roman" w:cs="Times New Roman"/>
                <w:sz w:val="28"/>
                <w:szCs w:val="24"/>
              </w:rPr>
              <w:t xml:space="preserve">Des travailleuses et travailleurs disent se sentir aujourd’hui traités comme des êtres humains, contrairement à d’autres expériences qu’ils ont vécues par le passé, au Canada. </w:t>
            </w:r>
          </w:p>
          <w:p w14:paraId="18708C30" w14:textId="5FDD95C6" w:rsidR="00941F2F" w:rsidRPr="00B30EDB" w:rsidRDefault="00941F2F" w:rsidP="001D4B7A">
            <w:pPr>
              <w:pStyle w:val="Paragraphedeliste"/>
              <w:numPr>
                <w:ilvl w:val="0"/>
                <w:numId w:val="20"/>
              </w:numPr>
              <w:ind w:left="122" w:hanging="187"/>
              <w:rPr>
                <w:rFonts w:ascii="Times New Roman" w:hAnsi="Times New Roman" w:cs="Times New Roman"/>
                <w:sz w:val="28"/>
                <w:szCs w:val="24"/>
              </w:rPr>
            </w:pPr>
            <w:r w:rsidRPr="00B30EDB">
              <w:rPr>
                <w:rFonts w:ascii="Times New Roman" w:hAnsi="Times New Roman" w:cs="Times New Roman"/>
                <w:sz w:val="28"/>
                <w:szCs w:val="24"/>
              </w:rPr>
              <w:t xml:space="preserve">Plusieurs sont plus autonomes pour communiquer par informatique avec leurs familles, allégeant leur sentiment de solitude; </w:t>
            </w:r>
          </w:p>
          <w:p w14:paraId="20FBA2AF" w14:textId="3BC2FCF7" w:rsidR="00941F2F" w:rsidRPr="00B30EDB" w:rsidRDefault="006D193E" w:rsidP="001D4B7A">
            <w:pPr>
              <w:pStyle w:val="Paragraphedeliste"/>
              <w:numPr>
                <w:ilvl w:val="0"/>
                <w:numId w:val="20"/>
              </w:numPr>
              <w:ind w:left="122" w:hanging="218"/>
              <w:rPr>
                <w:rFonts w:ascii="Times New Roman" w:hAnsi="Times New Roman" w:cs="Times New Roman"/>
                <w:sz w:val="28"/>
                <w:szCs w:val="24"/>
              </w:rPr>
            </w:pPr>
            <w:r w:rsidRPr="00B30EDB">
              <w:rPr>
                <w:rFonts w:ascii="Times New Roman" w:hAnsi="Times New Roman" w:cs="Times New Roman"/>
                <w:sz w:val="28"/>
                <w:szCs w:val="24"/>
              </w:rPr>
              <w:t xml:space="preserve">Ils </w:t>
            </w:r>
            <w:r w:rsidR="00941F2F" w:rsidRPr="00B30EDB">
              <w:rPr>
                <w:rFonts w:ascii="Times New Roman" w:hAnsi="Times New Roman" w:cs="Times New Roman"/>
                <w:sz w:val="28"/>
                <w:szCs w:val="24"/>
              </w:rPr>
              <w:t xml:space="preserve">s’organisent davantage de manière autonome : ils font du covoiturage, s’initient à internet, s’impliquent à la radio communautaire. </w:t>
            </w:r>
          </w:p>
          <w:p w14:paraId="14065499" w14:textId="2D583265" w:rsidR="00941F2F" w:rsidRPr="00B30EDB" w:rsidRDefault="00941F2F" w:rsidP="001D4B7A">
            <w:pPr>
              <w:pStyle w:val="Paragraphedeliste"/>
              <w:numPr>
                <w:ilvl w:val="0"/>
                <w:numId w:val="20"/>
              </w:numPr>
              <w:ind w:left="122" w:hanging="187"/>
              <w:rPr>
                <w:rFonts w:ascii="Times New Roman" w:hAnsi="Times New Roman" w:cs="Times New Roman"/>
                <w:sz w:val="28"/>
                <w:szCs w:val="24"/>
              </w:rPr>
            </w:pPr>
            <w:r w:rsidRPr="00B30EDB">
              <w:rPr>
                <w:rFonts w:ascii="Times New Roman" w:hAnsi="Times New Roman" w:cs="Times New Roman"/>
                <w:sz w:val="28"/>
                <w:szCs w:val="24"/>
              </w:rPr>
              <w:t xml:space="preserve">Suite, entre autre à nos représentations auprès des producteurs agricoles, on observe des changements au niveau des conditions de vie et de travail. </w:t>
            </w:r>
          </w:p>
          <w:p w14:paraId="2DEDF3BD" w14:textId="0B32E240" w:rsidR="00941F2F" w:rsidRPr="00B30EDB" w:rsidRDefault="006D193E" w:rsidP="001D4B7A">
            <w:pPr>
              <w:pStyle w:val="Paragraphedeliste"/>
              <w:numPr>
                <w:ilvl w:val="0"/>
                <w:numId w:val="20"/>
              </w:numPr>
              <w:ind w:left="122" w:hanging="187"/>
              <w:rPr>
                <w:rFonts w:ascii="Times New Roman" w:hAnsi="Times New Roman" w:cs="Times New Roman"/>
                <w:sz w:val="28"/>
                <w:szCs w:val="24"/>
              </w:rPr>
            </w:pPr>
            <w:r>
              <w:rPr>
                <w:rFonts w:ascii="Times New Roman" w:hAnsi="Times New Roman" w:cs="Times New Roman"/>
                <w:sz w:val="28"/>
                <w:szCs w:val="24"/>
              </w:rPr>
              <w:t>Les producteurs</w:t>
            </w:r>
            <w:r w:rsidRPr="00B30EDB">
              <w:rPr>
                <w:rFonts w:ascii="Times New Roman" w:hAnsi="Times New Roman" w:cs="Times New Roman"/>
                <w:sz w:val="28"/>
                <w:szCs w:val="24"/>
              </w:rPr>
              <w:t xml:space="preserve"> </w:t>
            </w:r>
            <w:r w:rsidR="00941F2F" w:rsidRPr="00B30EDB">
              <w:rPr>
                <w:rFonts w:ascii="Times New Roman" w:hAnsi="Times New Roman" w:cs="Times New Roman"/>
                <w:sz w:val="28"/>
                <w:szCs w:val="24"/>
              </w:rPr>
              <w:t xml:space="preserve">s’adressent à nous, de plus en plus, pour résoudre des difficultés avec leurs </w:t>
            </w:r>
            <w:proofErr w:type="spellStart"/>
            <w:r w:rsidR="00941F2F" w:rsidRPr="00B30EDB">
              <w:rPr>
                <w:rFonts w:ascii="Times New Roman" w:hAnsi="Times New Roman" w:cs="Times New Roman"/>
                <w:sz w:val="28"/>
                <w:szCs w:val="24"/>
              </w:rPr>
              <w:t>employé</w:t>
            </w:r>
            <w:proofErr w:type="gramStart"/>
            <w:r w:rsidR="00941F2F" w:rsidRPr="00B30EDB">
              <w:rPr>
                <w:rFonts w:ascii="Times New Roman" w:hAnsi="Times New Roman" w:cs="Times New Roman"/>
                <w:sz w:val="28"/>
                <w:szCs w:val="24"/>
              </w:rPr>
              <w:t>,e,s</w:t>
            </w:r>
            <w:proofErr w:type="spellEnd"/>
            <w:proofErr w:type="gramEnd"/>
            <w:r w:rsidR="00941F2F" w:rsidRPr="00B30EDB">
              <w:rPr>
                <w:rFonts w:ascii="Times New Roman" w:hAnsi="Times New Roman" w:cs="Times New Roman"/>
                <w:sz w:val="28"/>
                <w:szCs w:val="24"/>
              </w:rPr>
              <w:t xml:space="preserve"> (traductions, accompagnement dans des démarches de santé, envoi d’argent, etc.). </w:t>
            </w:r>
          </w:p>
          <w:p w14:paraId="3CEE88F7" w14:textId="0D727436" w:rsidR="00941F2F" w:rsidRPr="00B30EDB" w:rsidRDefault="00941F2F" w:rsidP="001D4B7A">
            <w:pPr>
              <w:pStyle w:val="Paragraphedeliste"/>
              <w:numPr>
                <w:ilvl w:val="0"/>
                <w:numId w:val="20"/>
              </w:numPr>
              <w:ind w:left="122" w:hanging="187"/>
              <w:rPr>
                <w:rFonts w:ascii="Times New Roman" w:hAnsi="Times New Roman" w:cs="Times New Roman"/>
                <w:sz w:val="28"/>
                <w:szCs w:val="24"/>
              </w:rPr>
            </w:pPr>
            <w:r w:rsidRPr="00B30EDB">
              <w:rPr>
                <w:rFonts w:ascii="Times New Roman" w:hAnsi="Times New Roman" w:cs="Times New Roman"/>
                <w:sz w:val="28"/>
                <w:szCs w:val="24"/>
              </w:rPr>
              <w:t>Les gens de nos communautés sont davantage sensibilisés à la réalité des travailleuses et travailleurs migrants saisonniers. Certains s’impliquent même activement.</w:t>
            </w:r>
          </w:p>
          <w:p w14:paraId="1DEE9644" w14:textId="77777777" w:rsidR="00941F2F" w:rsidRPr="00B30EDB" w:rsidRDefault="00941F2F" w:rsidP="001D4B7A">
            <w:pPr>
              <w:pStyle w:val="Paragraphedeliste"/>
              <w:numPr>
                <w:ilvl w:val="0"/>
                <w:numId w:val="20"/>
              </w:numPr>
              <w:ind w:left="122" w:hanging="187"/>
              <w:rPr>
                <w:rFonts w:ascii="Times New Roman" w:hAnsi="Times New Roman" w:cs="Times New Roman"/>
                <w:b/>
                <w:sz w:val="28"/>
                <w:szCs w:val="24"/>
              </w:rPr>
            </w:pPr>
            <w:r w:rsidRPr="00B30EDB">
              <w:rPr>
                <w:rFonts w:ascii="Times New Roman" w:hAnsi="Times New Roman" w:cs="Times New Roman"/>
                <w:sz w:val="28"/>
                <w:szCs w:val="24"/>
              </w:rPr>
              <w:t>Dans les commerces et services on commence à engager du personnel qui maitrise l’espagnol.</w:t>
            </w:r>
          </w:p>
          <w:p w14:paraId="57D38B6F" w14:textId="77777777" w:rsidR="00941F2F" w:rsidRPr="00B30EDB" w:rsidRDefault="00941F2F" w:rsidP="001D4B7A">
            <w:pPr>
              <w:pStyle w:val="Paragraphedeliste"/>
              <w:numPr>
                <w:ilvl w:val="0"/>
                <w:numId w:val="20"/>
              </w:numPr>
              <w:ind w:left="122" w:hanging="187"/>
              <w:rPr>
                <w:rFonts w:ascii="Times New Roman" w:hAnsi="Times New Roman" w:cs="Times New Roman"/>
                <w:sz w:val="28"/>
                <w:szCs w:val="24"/>
              </w:rPr>
            </w:pPr>
            <w:r w:rsidRPr="00B30EDB">
              <w:rPr>
                <w:rFonts w:ascii="Times New Roman" w:hAnsi="Times New Roman" w:cs="Times New Roman"/>
                <w:sz w:val="28"/>
                <w:szCs w:val="24"/>
              </w:rPr>
              <w:t>Nous avons l’appui :</w:t>
            </w:r>
          </w:p>
          <w:p w14:paraId="21B25E04" w14:textId="4A29FC76" w:rsidR="00941F2F" w:rsidRPr="00B30EDB" w:rsidRDefault="00941F2F" w:rsidP="001D4B7A">
            <w:pPr>
              <w:pStyle w:val="Paragraphedeliste"/>
              <w:ind w:left="122"/>
              <w:rPr>
                <w:rFonts w:ascii="Times New Roman" w:hAnsi="Times New Roman" w:cs="Times New Roman"/>
                <w:sz w:val="28"/>
                <w:szCs w:val="24"/>
              </w:rPr>
            </w:pPr>
            <w:r w:rsidRPr="00B30EDB">
              <w:rPr>
                <w:rFonts w:ascii="Times New Roman" w:hAnsi="Times New Roman" w:cs="Times New Roman"/>
                <w:sz w:val="28"/>
                <w:szCs w:val="24"/>
              </w:rPr>
              <w:t>de diocèses, de communautés religieuses,  et de paroisses qui s’impliquent auprès des travailleurs.</w:t>
            </w:r>
          </w:p>
          <w:p w14:paraId="02820A41" w14:textId="47C372AD" w:rsidR="00941F2F" w:rsidRPr="00B30EDB" w:rsidRDefault="00941F2F" w:rsidP="001D4B7A">
            <w:pPr>
              <w:pStyle w:val="Paragraphedeliste"/>
              <w:ind w:left="122"/>
              <w:rPr>
                <w:rFonts w:ascii="Times New Roman" w:hAnsi="Times New Roman" w:cs="Times New Roman"/>
                <w:sz w:val="28"/>
                <w:szCs w:val="24"/>
              </w:rPr>
            </w:pPr>
            <w:r w:rsidRPr="00B30EDB">
              <w:rPr>
                <w:rFonts w:ascii="Times New Roman" w:hAnsi="Times New Roman" w:cs="Times New Roman"/>
                <w:sz w:val="28"/>
                <w:szCs w:val="24"/>
              </w:rPr>
              <w:t>Nous avons l’appui :</w:t>
            </w:r>
          </w:p>
          <w:p w14:paraId="30EC8D0B" w14:textId="552D2702" w:rsidR="00941F2F" w:rsidRPr="00B30EDB" w:rsidRDefault="00941F2F" w:rsidP="001D4B7A">
            <w:pPr>
              <w:pStyle w:val="Paragraphedeliste"/>
              <w:ind w:left="122"/>
              <w:rPr>
                <w:rFonts w:ascii="Times New Roman" w:hAnsi="Times New Roman" w:cs="Times New Roman"/>
                <w:sz w:val="28"/>
                <w:szCs w:val="24"/>
              </w:rPr>
            </w:pPr>
            <w:r w:rsidRPr="00B30EDB">
              <w:rPr>
                <w:rFonts w:ascii="Times New Roman" w:hAnsi="Times New Roman" w:cs="Times New Roman"/>
                <w:sz w:val="28"/>
                <w:szCs w:val="24"/>
              </w:rPr>
              <w:t xml:space="preserve">de la fondation </w:t>
            </w:r>
            <w:proofErr w:type="spellStart"/>
            <w:r w:rsidRPr="00B30EDB">
              <w:rPr>
                <w:rFonts w:ascii="Times New Roman" w:hAnsi="Times New Roman" w:cs="Times New Roman"/>
                <w:sz w:val="28"/>
                <w:szCs w:val="24"/>
              </w:rPr>
              <w:t>Béati</w:t>
            </w:r>
            <w:proofErr w:type="spellEnd"/>
            <w:r w:rsidRPr="00B30EDB">
              <w:rPr>
                <w:rFonts w:ascii="Times New Roman" w:hAnsi="Times New Roman" w:cs="Times New Roman"/>
                <w:sz w:val="28"/>
                <w:szCs w:val="24"/>
              </w:rPr>
              <w:t>; de la Commission des droits de la personne et de la jeunesse; d’universités; de médias.</w:t>
            </w:r>
          </w:p>
          <w:p w14:paraId="394C5640" w14:textId="51E2BFBF" w:rsidR="00941F2F" w:rsidRPr="00B30EDB" w:rsidRDefault="00941F2F" w:rsidP="001D4B7A">
            <w:pPr>
              <w:pStyle w:val="Paragraphedeliste"/>
              <w:numPr>
                <w:ilvl w:val="0"/>
                <w:numId w:val="20"/>
              </w:numPr>
              <w:ind w:left="122" w:hanging="187"/>
              <w:rPr>
                <w:rFonts w:ascii="Times New Roman" w:hAnsi="Times New Roman" w:cs="Times New Roman"/>
                <w:sz w:val="28"/>
                <w:szCs w:val="24"/>
              </w:rPr>
            </w:pPr>
            <w:r w:rsidRPr="00B30EDB">
              <w:rPr>
                <w:rFonts w:ascii="Times New Roman" w:hAnsi="Times New Roman" w:cs="Times New Roman"/>
                <w:sz w:val="28"/>
                <w:szCs w:val="24"/>
              </w:rPr>
              <w:t>Sont interpelés :</w:t>
            </w:r>
          </w:p>
          <w:p w14:paraId="7DEBBE87" w14:textId="27F056BF" w:rsidR="00941F2F" w:rsidRPr="00B30EDB" w:rsidRDefault="00941F2F" w:rsidP="001D4B7A">
            <w:pPr>
              <w:pStyle w:val="Paragraphedeliste"/>
              <w:ind w:left="122"/>
              <w:rPr>
                <w:rFonts w:ascii="Times New Roman" w:hAnsi="Times New Roman" w:cs="Times New Roman"/>
                <w:sz w:val="28"/>
                <w:szCs w:val="24"/>
              </w:rPr>
            </w:pPr>
            <w:r w:rsidRPr="00B30EDB">
              <w:rPr>
                <w:rFonts w:ascii="Times New Roman" w:hAnsi="Times New Roman" w:cs="Times New Roman"/>
                <w:sz w:val="28"/>
                <w:szCs w:val="24"/>
              </w:rPr>
              <w:t xml:space="preserve">la CSST  dans des cas d’accident de travail; </w:t>
            </w:r>
          </w:p>
          <w:p w14:paraId="1F624995" w14:textId="7AE100BC" w:rsidR="00941F2F" w:rsidRPr="00B30EDB" w:rsidRDefault="00941F2F" w:rsidP="001D4B7A">
            <w:pPr>
              <w:pStyle w:val="Paragraphedeliste"/>
              <w:ind w:left="122"/>
              <w:rPr>
                <w:rFonts w:ascii="Times New Roman" w:hAnsi="Times New Roman" w:cs="Times New Roman"/>
                <w:sz w:val="28"/>
                <w:szCs w:val="24"/>
              </w:rPr>
            </w:pPr>
            <w:r w:rsidRPr="00B30EDB">
              <w:rPr>
                <w:rFonts w:ascii="Times New Roman" w:hAnsi="Times New Roman" w:cs="Times New Roman"/>
                <w:sz w:val="28"/>
                <w:szCs w:val="24"/>
              </w:rPr>
              <w:t xml:space="preserve">des députés dont certains avouent ne pas être conscients de cette réalité. </w:t>
            </w:r>
          </w:p>
          <w:p w14:paraId="5BEFE26B" w14:textId="77777777" w:rsidR="00941F2F" w:rsidRPr="00B30EDB" w:rsidRDefault="00941F2F" w:rsidP="001D4B7A">
            <w:pPr>
              <w:pStyle w:val="Paragraphedeliste"/>
              <w:ind w:left="122"/>
              <w:rPr>
                <w:rFonts w:ascii="Times New Roman" w:hAnsi="Times New Roman" w:cs="Times New Roman"/>
                <w:sz w:val="28"/>
                <w:szCs w:val="24"/>
              </w:rPr>
            </w:pPr>
          </w:p>
          <w:p w14:paraId="5F53D5F2" w14:textId="1FA13DE7" w:rsidR="00941F2F" w:rsidRPr="00FA54B4" w:rsidRDefault="00941F2F" w:rsidP="001D4B7A">
            <w:pPr>
              <w:pStyle w:val="Paragraphedeliste"/>
              <w:ind w:left="122"/>
              <w:rPr>
                <w:rFonts w:ascii="Trebuchet MS" w:hAnsi="Trebuchet MS" w:cs="Arial"/>
                <w:b/>
                <w:sz w:val="24"/>
                <w:szCs w:val="19"/>
              </w:rPr>
            </w:pPr>
            <w:r w:rsidRPr="00B30EDB">
              <w:rPr>
                <w:rFonts w:ascii="Times New Roman" w:hAnsi="Times New Roman" w:cs="Times New Roman"/>
                <w:sz w:val="28"/>
                <w:szCs w:val="24"/>
              </w:rPr>
              <w:t xml:space="preserve">Souhaitons que nous participions actuellement à un mouvement irréversible en faveur de la dignité des travailleuses et des travailleurs migrants agricoles. </w:t>
            </w:r>
          </w:p>
        </w:tc>
        <w:tc>
          <w:tcPr>
            <w:tcW w:w="1276" w:type="dxa"/>
          </w:tcPr>
          <w:p w14:paraId="0B2DAEA3" w14:textId="77777777" w:rsidR="00941F2F" w:rsidRDefault="00941F2F" w:rsidP="00372BBC">
            <w:pPr>
              <w:rPr>
                <w:rFonts w:ascii="Trebuchet MS" w:hAnsi="Trebuchet MS" w:cs="Arial"/>
                <w:b/>
                <w:sz w:val="24"/>
                <w:szCs w:val="19"/>
              </w:rPr>
            </w:pPr>
          </w:p>
          <w:p w14:paraId="67B30DD6" w14:textId="77777777" w:rsidR="00941F2F" w:rsidRDefault="00941F2F" w:rsidP="00372BBC">
            <w:pPr>
              <w:rPr>
                <w:rFonts w:ascii="Trebuchet MS" w:hAnsi="Trebuchet MS" w:cs="Arial"/>
                <w:b/>
                <w:sz w:val="24"/>
                <w:szCs w:val="19"/>
              </w:rPr>
            </w:pPr>
          </w:p>
          <w:p w14:paraId="14CC33FB" w14:textId="77777777" w:rsidR="00686843" w:rsidRDefault="00686843" w:rsidP="006D193E">
            <w:pPr>
              <w:jc w:val="both"/>
              <w:rPr>
                <w:rFonts w:ascii="Trebuchet MS" w:hAnsi="Trebuchet MS" w:cs="Arial"/>
                <w:color w:val="005ABC"/>
                <w:sz w:val="24"/>
                <w:szCs w:val="19"/>
              </w:rPr>
            </w:pPr>
          </w:p>
          <w:p w14:paraId="766872E2" w14:textId="1F6A7F7E" w:rsidR="006D193E" w:rsidRDefault="006D193E" w:rsidP="006D193E">
            <w:pPr>
              <w:jc w:val="both"/>
              <w:rPr>
                <w:rFonts w:ascii="Trebuchet MS" w:hAnsi="Trebuchet MS" w:cs="Arial"/>
                <w:color w:val="005ABC"/>
                <w:sz w:val="24"/>
                <w:szCs w:val="19"/>
              </w:rPr>
            </w:pPr>
            <w:r>
              <w:rPr>
                <w:rFonts w:ascii="Trebuchet MS" w:hAnsi="Trebuchet MS" w:cs="Arial"/>
                <w:color w:val="005ABC"/>
                <w:sz w:val="24"/>
                <w:szCs w:val="19"/>
              </w:rPr>
              <w:t xml:space="preserve">Maria-Luisa Olivares </w:t>
            </w:r>
            <w:proofErr w:type="spellStart"/>
            <w:r>
              <w:rPr>
                <w:rFonts w:ascii="Trebuchet MS" w:hAnsi="Trebuchet MS" w:cs="Arial"/>
                <w:color w:val="005ABC"/>
                <w:sz w:val="24"/>
                <w:szCs w:val="19"/>
              </w:rPr>
              <w:t>Muga</w:t>
            </w:r>
            <w:proofErr w:type="spellEnd"/>
          </w:p>
          <w:p w14:paraId="0A5CA675" w14:textId="77777777" w:rsidR="006D193E" w:rsidRDefault="006D193E" w:rsidP="006D193E">
            <w:pPr>
              <w:jc w:val="both"/>
              <w:rPr>
                <w:rFonts w:ascii="Trebuchet MS" w:hAnsi="Trebuchet MS" w:cs="Arial"/>
                <w:color w:val="005ABC"/>
                <w:sz w:val="24"/>
                <w:szCs w:val="19"/>
              </w:rPr>
            </w:pPr>
          </w:p>
          <w:p w14:paraId="0067EC84" w14:textId="611FA740" w:rsidR="00941F2F" w:rsidRDefault="006D193E" w:rsidP="006D193E">
            <w:pPr>
              <w:jc w:val="both"/>
              <w:rPr>
                <w:rFonts w:ascii="Trebuchet MS" w:hAnsi="Trebuchet MS" w:cs="Arial"/>
                <w:b/>
                <w:sz w:val="24"/>
                <w:szCs w:val="19"/>
              </w:rPr>
            </w:pPr>
            <w:r>
              <w:rPr>
                <w:rFonts w:cs="Arial"/>
                <w:color w:val="005ABC"/>
                <w:szCs w:val="19"/>
              </w:rPr>
              <w:t>Chicoutimi</w:t>
            </w:r>
          </w:p>
        </w:tc>
      </w:tr>
    </w:tbl>
    <w:p w14:paraId="161A3864" w14:textId="65933AA5" w:rsidR="000C20C2" w:rsidRDefault="000C20C2" w:rsidP="006339AB">
      <w:pPr>
        <w:pStyle w:val="NormalWeb"/>
        <w:shd w:val="clear" w:color="auto" w:fill="FFFFFF"/>
        <w:spacing w:before="0" w:beforeAutospacing="0" w:after="0" w:afterAutospacing="0"/>
        <w:rPr>
          <w:rFonts w:ascii="Trebuchet MS" w:hAnsi="Trebuchet MS" w:cs="Arial"/>
          <w:szCs w:val="19"/>
        </w:rPr>
      </w:pPr>
    </w:p>
    <w:p w14:paraId="432F8463" w14:textId="77777777" w:rsidR="00D97505" w:rsidRDefault="00D97505" w:rsidP="00C84E0C">
      <w:pPr>
        <w:spacing w:line="240" w:lineRule="auto"/>
      </w:pPr>
    </w:p>
    <w:sectPr w:rsidR="00D97505" w:rsidSect="00746B1F">
      <w:footerReference w:type="even" r:id="rId9"/>
      <w:footerReference w:type="default" r:id="rId10"/>
      <w:pgSz w:w="12240" w:h="15840"/>
      <w:pgMar w:top="426" w:right="426"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E5A96" w14:textId="77777777" w:rsidR="00F04776" w:rsidRDefault="00F04776">
      <w:pPr>
        <w:spacing w:after="0" w:line="240" w:lineRule="auto"/>
      </w:pPr>
      <w:r>
        <w:separator/>
      </w:r>
    </w:p>
  </w:endnote>
  <w:endnote w:type="continuationSeparator" w:id="0">
    <w:p w14:paraId="0D4956FE" w14:textId="77777777" w:rsidR="00F04776" w:rsidRDefault="00F0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A752" w14:textId="77777777" w:rsidR="000E44A1" w:rsidRDefault="000E44A1" w:rsidP="000E06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E2E63B" w14:textId="77777777" w:rsidR="000E44A1" w:rsidRDefault="000E44A1" w:rsidP="009B2D5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F1D8" w14:textId="77777777" w:rsidR="000E44A1" w:rsidRDefault="000E44A1" w:rsidP="000E06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30524">
      <w:rPr>
        <w:rStyle w:val="Numrodepage"/>
        <w:noProof/>
      </w:rPr>
      <w:t>6</w:t>
    </w:r>
    <w:r>
      <w:rPr>
        <w:rStyle w:val="Numrodepage"/>
      </w:rPr>
      <w:fldChar w:fldCharType="end"/>
    </w:r>
  </w:p>
  <w:p w14:paraId="41A2BC9E" w14:textId="77777777" w:rsidR="000E44A1" w:rsidRDefault="000E44A1" w:rsidP="009B2D5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B939B" w14:textId="77777777" w:rsidR="00F04776" w:rsidRDefault="00F04776">
      <w:pPr>
        <w:spacing w:after="0" w:line="240" w:lineRule="auto"/>
      </w:pPr>
      <w:r>
        <w:separator/>
      </w:r>
    </w:p>
  </w:footnote>
  <w:footnote w:type="continuationSeparator" w:id="0">
    <w:p w14:paraId="49216C79" w14:textId="77777777" w:rsidR="00F04776" w:rsidRDefault="00F047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B2E41"/>
    <w:multiLevelType w:val="hybridMultilevel"/>
    <w:tmpl w:val="4A1A4174"/>
    <w:lvl w:ilvl="0" w:tplc="779039C0">
      <w:start w:val="1"/>
      <w:numFmt w:val="bullet"/>
      <w:lvlText w:val=""/>
      <w:lvlJc w:val="left"/>
      <w:pPr>
        <w:ind w:left="229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0561C1"/>
    <w:multiLevelType w:val="hybridMultilevel"/>
    <w:tmpl w:val="C9F2F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54D38"/>
    <w:multiLevelType w:val="hybridMultilevel"/>
    <w:tmpl w:val="51E2B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46D10"/>
    <w:multiLevelType w:val="hybridMultilevel"/>
    <w:tmpl w:val="DDE07750"/>
    <w:lvl w:ilvl="0" w:tplc="040C0003">
      <w:start w:val="1"/>
      <w:numFmt w:val="bullet"/>
      <w:lvlText w:val="o"/>
      <w:lvlJc w:val="left"/>
      <w:pPr>
        <w:tabs>
          <w:tab w:val="num" w:pos="360"/>
        </w:tabs>
        <w:ind w:left="360" w:hanging="360"/>
      </w:pPr>
      <w:rPr>
        <w:rFonts w:ascii="Courier New" w:hAnsi="Courier New"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357268A"/>
    <w:multiLevelType w:val="hybridMultilevel"/>
    <w:tmpl w:val="4E4C26EE"/>
    <w:lvl w:ilvl="0" w:tplc="779039C0">
      <w:start w:val="1"/>
      <w:numFmt w:val="bullet"/>
      <w:lvlText w:val=""/>
      <w:lvlJc w:val="left"/>
      <w:pPr>
        <w:ind w:left="229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420675"/>
    <w:multiLevelType w:val="hybridMultilevel"/>
    <w:tmpl w:val="279CF48C"/>
    <w:lvl w:ilvl="0" w:tplc="84A2A024">
      <w:start w:val="6"/>
      <w:numFmt w:val="bullet"/>
      <w:lvlText w:val="-"/>
      <w:lvlJc w:val="left"/>
      <w:pPr>
        <w:ind w:left="720" w:hanging="360"/>
      </w:pPr>
      <w:rPr>
        <w:rFonts w:ascii="Trebuchet MS" w:eastAsiaTheme="minorHAnsi" w:hAnsi="Trebuchet M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0F76CE6"/>
    <w:multiLevelType w:val="hybridMultilevel"/>
    <w:tmpl w:val="EE4A4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3E7E6B"/>
    <w:multiLevelType w:val="hybridMultilevel"/>
    <w:tmpl w:val="E9DEA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8C705E"/>
    <w:multiLevelType w:val="hybridMultilevel"/>
    <w:tmpl w:val="A98C0902"/>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
    <w:nsid w:val="29585A6D"/>
    <w:multiLevelType w:val="hybridMultilevel"/>
    <w:tmpl w:val="7BB086F2"/>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1">
    <w:nsid w:val="2BB878BF"/>
    <w:multiLevelType w:val="hybridMultilevel"/>
    <w:tmpl w:val="28EC4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6A5C47"/>
    <w:multiLevelType w:val="hybridMultilevel"/>
    <w:tmpl w:val="9F14561E"/>
    <w:lvl w:ilvl="0" w:tplc="779039C0">
      <w:start w:val="1"/>
      <w:numFmt w:val="bullet"/>
      <w:lvlText w:val=""/>
      <w:lvlJc w:val="left"/>
      <w:pPr>
        <w:ind w:left="229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880FD6"/>
    <w:multiLevelType w:val="hybridMultilevel"/>
    <w:tmpl w:val="5318486C"/>
    <w:lvl w:ilvl="0" w:tplc="040C0001">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14">
    <w:nsid w:val="3C524EDA"/>
    <w:multiLevelType w:val="hybridMultilevel"/>
    <w:tmpl w:val="798C6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6C07A6"/>
    <w:multiLevelType w:val="hybridMultilevel"/>
    <w:tmpl w:val="4CFE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C378A8"/>
    <w:multiLevelType w:val="hybridMultilevel"/>
    <w:tmpl w:val="1EE81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6E25E1"/>
    <w:multiLevelType w:val="hybridMultilevel"/>
    <w:tmpl w:val="070CC38C"/>
    <w:lvl w:ilvl="0" w:tplc="779039C0">
      <w:start w:val="1"/>
      <w:numFmt w:val="bullet"/>
      <w:lvlText w:val=""/>
      <w:lvlJc w:val="left"/>
      <w:pPr>
        <w:ind w:left="229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2629EB"/>
    <w:multiLevelType w:val="hybridMultilevel"/>
    <w:tmpl w:val="A7BC8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5D35D8"/>
    <w:multiLevelType w:val="hybridMultilevel"/>
    <w:tmpl w:val="CF12926A"/>
    <w:lvl w:ilvl="0" w:tplc="779039C0">
      <w:start w:val="1"/>
      <w:numFmt w:val="bullet"/>
      <w:lvlText w:val=""/>
      <w:lvlJc w:val="left"/>
      <w:pPr>
        <w:ind w:left="229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6B6130"/>
    <w:multiLevelType w:val="hybridMultilevel"/>
    <w:tmpl w:val="8C5C1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B4071A"/>
    <w:multiLevelType w:val="hybridMultilevel"/>
    <w:tmpl w:val="6B0C0BC6"/>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2">
    <w:nsid w:val="6074088E"/>
    <w:multiLevelType w:val="hybridMultilevel"/>
    <w:tmpl w:val="CF0CB5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66CE2DD1"/>
    <w:multiLevelType w:val="hybridMultilevel"/>
    <w:tmpl w:val="C00C41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9911B93"/>
    <w:multiLevelType w:val="hybridMultilevel"/>
    <w:tmpl w:val="0A803C7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B82E3F"/>
    <w:multiLevelType w:val="hybridMultilevel"/>
    <w:tmpl w:val="EC368CEE"/>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6">
    <w:nsid w:val="72E17EE2"/>
    <w:multiLevelType w:val="hybridMultilevel"/>
    <w:tmpl w:val="09C66AEA"/>
    <w:lvl w:ilvl="0" w:tplc="779039C0">
      <w:start w:val="1"/>
      <w:numFmt w:val="bullet"/>
      <w:lvlText w:val=""/>
      <w:lvlJc w:val="left"/>
      <w:pPr>
        <w:ind w:left="229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3DC008F"/>
    <w:multiLevelType w:val="hybridMultilevel"/>
    <w:tmpl w:val="6BB2F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8D43644"/>
    <w:multiLevelType w:val="hybridMultilevel"/>
    <w:tmpl w:val="F8BC0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D11133"/>
    <w:multiLevelType w:val="hybridMultilevel"/>
    <w:tmpl w:val="F7B46612"/>
    <w:lvl w:ilvl="0" w:tplc="779039C0">
      <w:start w:val="1"/>
      <w:numFmt w:val="bullet"/>
      <w:lvlText w:val=""/>
      <w:lvlJc w:val="left"/>
      <w:pPr>
        <w:ind w:left="229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A85517"/>
    <w:multiLevelType w:val="hybridMultilevel"/>
    <w:tmpl w:val="23389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26"/>
  </w:num>
  <w:num w:numId="5">
    <w:abstractNumId w:val="19"/>
  </w:num>
  <w:num w:numId="6">
    <w:abstractNumId w:val="17"/>
  </w:num>
  <w:num w:numId="7">
    <w:abstractNumId w:val="5"/>
  </w:num>
  <w:num w:numId="8">
    <w:abstractNumId w:val="12"/>
  </w:num>
  <w:num w:numId="9">
    <w:abstractNumId w:val="24"/>
  </w:num>
  <w:num w:numId="10">
    <w:abstractNumId w:val="3"/>
  </w:num>
  <w:num w:numId="11">
    <w:abstractNumId w:val="21"/>
  </w:num>
  <w:num w:numId="12">
    <w:abstractNumId w:val="7"/>
  </w:num>
  <w:num w:numId="13">
    <w:abstractNumId w:val="25"/>
  </w:num>
  <w:num w:numId="14">
    <w:abstractNumId w:val="9"/>
  </w:num>
  <w:num w:numId="15">
    <w:abstractNumId w:val="27"/>
  </w:num>
  <w:num w:numId="16">
    <w:abstractNumId w:val="30"/>
  </w:num>
  <w:num w:numId="17">
    <w:abstractNumId w:val="22"/>
  </w:num>
  <w:num w:numId="18">
    <w:abstractNumId w:val="23"/>
  </w:num>
  <w:num w:numId="19">
    <w:abstractNumId w:val="4"/>
  </w:num>
  <w:num w:numId="20">
    <w:abstractNumId w:val="2"/>
  </w:num>
  <w:num w:numId="21">
    <w:abstractNumId w:val="28"/>
  </w:num>
  <w:num w:numId="22">
    <w:abstractNumId w:val="14"/>
  </w:num>
  <w:num w:numId="23">
    <w:abstractNumId w:val="10"/>
  </w:num>
  <w:num w:numId="24">
    <w:abstractNumId w:val="18"/>
  </w:num>
  <w:num w:numId="25">
    <w:abstractNumId w:val="13"/>
  </w:num>
  <w:num w:numId="26">
    <w:abstractNumId w:val="8"/>
  </w:num>
  <w:num w:numId="27">
    <w:abstractNumId w:val="15"/>
  </w:num>
  <w:num w:numId="28">
    <w:abstractNumId w:val="16"/>
  </w:num>
  <w:num w:numId="29">
    <w:abstractNumId w:val="11"/>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09"/>
    <w:rsid w:val="000051EE"/>
    <w:rsid w:val="000103CF"/>
    <w:rsid w:val="00010A23"/>
    <w:rsid w:val="00012B90"/>
    <w:rsid w:val="00015230"/>
    <w:rsid w:val="00022D58"/>
    <w:rsid w:val="000249F4"/>
    <w:rsid w:val="00031BCF"/>
    <w:rsid w:val="00042AFB"/>
    <w:rsid w:val="00042F37"/>
    <w:rsid w:val="000525D4"/>
    <w:rsid w:val="000530C3"/>
    <w:rsid w:val="00054A05"/>
    <w:rsid w:val="000563FB"/>
    <w:rsid w:val="00064562"/>
    <w:rsid w:val="00066182"/>
    <w:rsid w:val="000714C0"/>
    <w:rsid w:val="00072187"/>
    <w:rsid w:val="000777A6"/>
    <w:rsid w:val="00084EEE"/>
    <w:rsid w:val="000919AE"/>
    <w:rsid w:val="000A1B0C"/>
    <w:rsid w:val="000A2C70"/>
    <w:rsid w:val="000B5841"/>
    <w:rsid w:val="000B7FDA"/>
    <w:rsid w:val="000C20C2"/>
    <w:rsid w:val="000C7165"/>
    <w:rsid w:val="000D13A8"/>
    <w:rsid w:val="000D6A34"/>
    <w:rsid w:val="000E06BE"/>
    <w:rsid w:val="000E18D2"/>
    <w:rsid w:val="000E2137"/>
    <w:rsid w:val="000E44A1"/>
    <w:rsid w:val="00100F77"/>
    <w:rsid w:val="0011434A"/>
    <w:rsid w:val="00131825"/>
    <w:rsid w:val="001325CF"/>
    <w:rsid w:val="00132B2E"/>
    <w:rsid w:val="0013347C"/>
    <w:rsid w:val="0013521F"/>
    <w:rsid w:val="00140673"/>
    <w:rsid w:val="00142805"/>
    <w:rsid w:val="00144315"/>
    <w:rsid w:val="00146604"/>
    <w:rsid w:val="00151DE2"/>
    <w:rsid w:val="00155F05"/>
    <w:rsid w:val="00170460"/>
    <w:rsid w:val="00170593"/>
    <w:rsid w:val="00170E95"/>
    <w:rsid w:val="00172B48"/>
    <w:rsid w:val="001879EF"/>
    <w:rsid w:val="00194F90"/>
    <w:rsid w:val="001A0B5B"/>
    <w:rsid w:val="001A48B6"/>
    <w:rsid w:val="001A7063"/>
    <w:rsid w:val="001C4837"/>
    <w:rsid w:val="001D22F1"/>
    <w:rsid w:val="001D3F7B"/>
    <w:rsid w:val="001D439C"/>
    <w:rsid w:val="001D4B7A"/>
    <w:rsid w:val="001E6343"/>
    <w:rsid w:val="00202717"/>
    <w:rsid w:val="00210C8C"/>
    <w:rsid w:val="002233E8"/>
    <w:rsid w:val="0023095F"/>
    <w:rsid w:val="00237228"/>
    <w:rsid w:val="00244799"/>
    <w:rsid w:val="00244FC0"/>
    <w:rsid w:val="002546CA"/>
    <w:rsid w:val="0025472C"/>
    <w:rsid w:val="00256F96"/>
    <w:rsid w:val="002574E2"/>
    <w:rsid w:val="00257D43"/>
    <w:rsid w:val="00274FF5"/>
    <w:rsid w:val="002837E8"/>
    <w:rsid w:val="002A15BD"/>
    <w:rsid w:val="002A1E3B"/>
    <w:rsid w:val="002A31ED"/>
    <w:rsid w:val="002B4599"/>
    <w:rsid w:val="002C37D4"/>
    <w:rsid w:val="002C4A44"/>
    <w:rsid w:val="002E2CF9"/>
    <w:rsid w:val="002E2FD2"/>
    <w:rsid w:val="002E3697"/>
    <w:rsid w:val="002F1BBE"/>
    <w:rsid w:val="00305BD3"/>
    <w:rsid w:val="00315B59"/>
    <w:rsid w:val="00325DFD"/>
    <w:rsid w:val="00337A2A"/>
    <w:rsid w:val="00343E51"/>
    <w:rsid w:val="00355DBC"/>
    <w:rsid w:val="00360BA1"/>
    <w:rsid w:val="00367D8D"/>
    <w:rsid w:val="0037026F"/>
    <w:rsid w:val="00372BBC"/>
    <w:rsid w:val="003741DB"/>
    <w:rsid w:val="0038776F"/>
    <w:rsid w:val="003A0261"/>
    <w:rsid w:val="003A1DB0"/>
    <w:rsid w:val="003A54B3"/>
    <w:rsid w:val="003A70EC"/>
    <w:rsid w:val="003B028C"/>
    <w:rsid w:val="003B4F45"/>
    <w:rsid w:val="003B6A6F"/>
    <w:rsid w:val="003C2771"/>
    <w:rsid w:val="003D2625"/>
    <w:rsid w:val="003D67E6"/>
    <w:rsid w:val="003F0464"/>
    <w:rsid w:val="004014EC"/>
    <w:rsid w:val="00406A16"/>
    <w:rsid w:val="004108CF"/>
    <w:rsid w:val="004155FC"/>
    <w:rsid w:val="00421906"/>
    <w:rsid w:val="00421DFE"/>
    <w:rsid w:val="00435F3B"/>
    <w:rsid w:val="00442582"/>
    <w:rsid w:val="004460E1"/>
    <w:rsid w:val="0045677D"/>
    <w:rsid w:val="0046245E"/>
    <w:rsid w:val="00463143"/>
    <w:rsid w:val="00471109"/>
    <w:rsid w:val="00471A68"/>
    <w:rsid w:val="00495E02"/>
    <w:rsid w:val="004A0794"/>
    <w:rsid w:val="004A6C4E"/>
    <w:rsid w:val="004A7278"/>
    <w:rsid w:val="004B41E2"/>
    <w:rsid w:val="004C090A"/>
    <w:rsid w:val="004C2351"/>
    <w:rsid w:val="004C4F91"/>
    <w:rsid w:val="004D581A"/>
    <w:rsid w:val="004D646C"/>
    <w:rsid w:val="004E04DE"/>
    <w:rsid w:val="00502FB8"/>
    <w:rsid w:val="005042D1"/>
    <w:rsid w:val="00512E97"/>
    <w:rsid w:val="00513065"/>
    <w:rsid w:val="00522695"/>
    <w:rsid w:val="00527232"/>
    <w:rsid w:val="005511E6"/>
    <w:rsid w:val="00551A0D"/>
    <w:rsid w:val="00556F30"/>
    <w:rsid w:val="005713B6"/>
    <w:rsid w:val="005726B1"/>
    <w:rsid w:val="005775A9"/>
    <w:rsid w:val="00584DA6"/>
    <w:rsid w:val="00585DBA"/>
    <w:rsid w:val="00586D59"/>
    <w:rsid w:val="0059453A"/>
    <w:rsid w:val="005A2897"/>
    <w:rsid w:val="005A2C29"/>
    <w:rsid w:val="005A50F9"/>
    <w:rsid w:val="005B05D0"/>
    <w:rsid w:val="005B11EB"/>
    <w:rsid w:val="005B1AC7"/>
    <w:rsid w:val="005B3394"/>
    <w:rsid w:val="005B569B"/>
    <w:rsid w:val="005B7FC2"/>
    <w:rsid w:val="005C2F1B"/>
    <w:rsid w:val="005D4752"/>
    <w:rsid w:val="005D598E"/>
    <w:rsid w:val="005D5FD5"/>
    <w:rsid w:val="005F3572"/>
    <w:rsid w:val="005F3DDA"/>
    <w:rsid w:val="005F691B"/>
    <w:rsid w:val="0060269F"/>
    <w:rsid w:val="00603833"/>
    <w:rsid w:val="0060746F"/>
    <w:rsid w:val="00611510"/>
    <w:rsid w:val="0061199E"/>
    <w:rsid w:val="00612D2A"/>
    <w:rsid w:val="006146A3"/>
    <w:rsid w:val="00621A4B"/>
    <w:rsid w:val="00625E7A"/>
    <w:rsid w:val="006273EB"/>
    <w:rsid w:val="00630524"/>
    <w:rsid w:val="0063140A"/>
    <w:rsid w:val="006339AB"/>
    <w:rsid w:val="00633F8D"/>
    <w:rsid w:val="006358F9"/>
    <w:rsid w:val="006440DB"/>
    <w:rsid w:val="00646D16"/>
    <w:rsid w:val="00650078"/>
    <w:rsid w:val="00651022"/>
    <w:rsid w:val="00652421"/>
    <w:rsid w:val="00652D40"/>
    <w:rsid w:val="00655A37"/>
    <w:rsid w:val="00660826"/>
    <w:rsid w:val="00666B04"/>
    <w:rsid w:val="00673D15"/>
    <w:rsid w:val="00676980"/>
    <w:rsid w:val="00676FC8"/>
    <w:rsid w:val="006828BF"/>
    <w:rsid w:val="00683005"/>
    <w:rsid w:val="00686843"/>
    <w:rsid w:val="00695DD7"/>
    <w:rsid w:val="006967ED"/>
    <w:rsid w:val="006C3F3D"/>
    <w:rsid w:val="006D193E"/>
    <w:rsid w:val="006E0B39"/>
    <w:rsid w:val="006E3D85"/>
    <w:rsid w:val="006E4CE1"/>
    <w:rsid w:val="006E7BF4"/>
    <w:rsid w:val="006F2B5F"/>
    <w:rsid w:val="006F67D6"/>
    <w:rsid w:val="006F77CF"/>
    <w:rsid w:val="00702593"/>
    <w:rsid w:val="00717B24"/>
    <w:rsid w:val="00720D73"/>
    <w:rsid w:val="007226A9"/>
    <w:rsid w:val="007264D8"/>
    <w:rsid w:val="00735425"/>
    <w:rsid w:val="007441E9"/>
    <w:rsid w:val="00746B1F"/>
    <w:rsid w:val="00753D0D"/>
    <w:rsid w:val="0076698F"/>
    <w:rsid w:val="00772351"/>
    <w:rsid w:val="00777B83"/>
    <w:rsid w:val="0078576D"/>
    <w:rsid w:val="007861C6"/>
    <w:rsid w:val="00794576"/>
    <w:rsid w:val="007950B6"/>
    <w:rsid w:val="007A6A47"/>
    <w:rsid w:val="007C3E29"/>
    <w:rsid w:val="007C740D"/>
    <w:rsid w:val="007F24A5"/>
    <w:rsid w:val="007F35FD"/>
    <w:rsid w:val="007F4D2D"/>
    <w:rsid w:val="00806902"/>
    <w:rsid w:val="008129B1"/>
    <w:rsid w:val="00826E7F"/>
    <w:rsid w:val="008326B4"/>
    <w:rsid w:val="008415B0"/>
    <w:rsid w:val="008436E2"/>
    <w:rsid w:val="008614E7"/>
    <w:rsid w:val="00863CA8"/>
    <w:rsid w:val="008671FF"/>
    <w:rsid w:val="00867CA7"/>
    <w:rsid w:val="00875ABE"/>
    <w:rsid w:val="00875BE5"/>
    <w:rsid w:val="008913CA"/>
    <w:rsid w:val="0089425C"/>
    <w:rsid w:val="00896F87"/>
    <w:rsid w:val="008A0E7C"/>
    <w:rsid w:val="008A4B0E"/>
    <w:rsid w:val="008B1203"/>
    <w:rsid w:val="008C1564"/>
    <w:rsid w:val="008E011E"/>
    <w:rsid w:val="008E5EF8"/>
    <w:rsid w:val="008F3F61"/>
    <w:rsid w:val="008F743E"/>
    <w:rsid w:val="00904E77"/>
    <w:rsid w:val="00912171"/>
    <w:rsid w:val="00913368"/>
    <w:rsid w:val="0092275C"/>
    <w:rsid w:val="00922BD4"/>
    <w:rsid w:val="0092786C"/>
    <w:rsid w:val="009279FC"/>
    <w:rsid w:val="00927A32"/>
    <w:rsid w:val="0093007F"/>
    <w:rsid w:val="009413AD"/>
    <w:rsid w:val="00941F2F"/>
    <w:rsid w:val="009457B7"/>
    <w:rsid w:val="00945D2B"/>
    <w:rsid w:val="00946E06"/>
    <w:rsid w:val="009471EE"/>
    <w:rsid w:val="00952D03"/>
    <w:rsid w:val="00960A08"/>
    <w:rsid w:val="009615DB"/>
    <w:rsid w:val="009618E2"/>
    <w:rsid w:val="00965F5D"/>
    <w:rsid w:val="009754DA"/>
    <w:rsid w:val="009757A8"/>
    <w:rsid w:val="009758AB"/>
    <w:rsid w:val="009832EC"/>
    <w:rsid w:val="009842C5"/>
    <w:rsid w:val="00990BB9"/>
    <w:rsid w:val="00991D38"/>
    <w:rsid w:val="00994470"/>
    <w:rsid w:val="009A0A4F"/>
    <w:rsid w:val="009A0A7A"/>
    <w:rsid w:val="009A6B5E"/>
    <w:rsid w:val="009A74BD"/>
    <w:rsid w:val="009B1C87"/>
    <w:rsid w:val="009B2D51"/>
    <w:rsid w:val="009B33FD"/>
    <w:rsid w:val="009B3713"/>
    <w:rsid w:val="009C4A18"/>
    <w:rsid w:val="009C5286"/>
    <w:rsid w:val="009C5448"/>
    <w:rsid w:val="009C5F75"/>
    <w:rsid w:val="009C6C4B"/>
    <w:rsid w:val="009D1D84"/>
    <w:rsid w:val="009D3A60"/>
    <w:rsid w:val="009E0A08"/>
    <w:rsid w:val="009E0C75"/>
    <w:rsid w:val="009E3E10"/>
    <w:rsid w:val="009E5C03"/>
    <w:rsid w:val="009F161E"/>
    <w:rsid w:val="009F2432"/>
    <w:rsid w:val="009F5810"/>
    <w:rsid w:val="009F7152"/>
    <w:rsid w:val="00A0470A"/>
    <w:rsid w:val="00A071E0"/>
    <w:rsid w:val="00A103BA"/>
    <w:rsid w:val="00A10F03"/>
    <w:rsid w:val="00A13A64"/>
    <w:rsid w:val="00A22193"/>
    <w:rsid w:val="00A348FD"/>
    <w:rsid w:val="00A374CB"/>
    <w:rsid w:val="00A40440"/>
    <w:rsid w:val="00A45F81"/>
    <w:rsid w:val="00A5022C"/>
    <w:rsid w:val="00A5410A"/>
    <w:rsid w:val="00A5531F"/>
    <w:rsid w:val="00A55DB2"/>
    <w:rsid w:val="00A57115"/>
    <w:rsid w:val="00A579B5"/>
    <w:rsid w:val="00A62762"/>
    <w:rsid w:val="00A75670"/>
    <w:rsid w:val="00A83E40"/>
    <w:rsid w:val="00A83FDA"/>
    <w:rsid w:val="00A8425E"/>
    <w:rsid w:val="00AB4778"/>
    <w:rsid w:val="00AB56E7"/>
    <w:rsid w:val="00AC40A3"/>
    <w:rsid w:val="00AC7538"/>
    <w:rsid w:val="00AD229A"/>
    <w:rsid w:val="00AE25A9"/>
    <w:rsid w:val="00AE3FA3"/>
    <w:rsid w:val="00AE460A"/>
    <w:rsid w:val="00AE5B78"/>
    <w:rsid w:val="00AF282E"/>
    <w:rsid w:val="00AF4298"/>
    <w:rsid w:val="00AF528B"/>
    <w:rsid w:val="00B07740"/>
    <w:rsid w:val="00B3004C"/>
    <w:rsid w:val="00B30EDB"/>
    <w:rsid w:val="00B32D20"/>
    <w:rsid w:val="00B34B47"/>
    <w:rsid w:val="00B353CD"/>
    <w:rsid w:val="00B4509B"/>
    <w:rsid w:val="00B45AE6"/>
    <w:rsid w:val="00B57DA6"/>
    <w:rsid w:val="00B60B92"/>
    <w:rsid w:val="00B655B8"/>
    <w:rsid w:val="00B67FA4"/>
    <w:rsid w:val="00B74D31"/>
    <w:rsid w:val="00B77AE7"/>
    <w:rsid w:val="00B80D6D"/>
    <w:rsid w:val="00B83DFF"/>
    <w:rsid w:val="00B92C9C"/>
    <w:rsid w:val="00B95360"/>
    <w:rsid w:val="00B972EB"/>
    <w:rsid w:val="00BA150C"/>
    <w:rsid w:val="00BA6201"/>
    <w:rsid w:val="00BC3A32"/>
    <w:rsid w:val="00BC5F07"/>
    <w:rsid w:val="00BE0312"/>
    <w:rsid w:val="00BE0CAE"/>
    <w:rsid w:val="00BE7847"/>
    <w:rsid w:val="00BF1557"/>
    <w:rsid w:val="00BF2B38"/>
    <w:rsid w:val="00BF645E"/>
    <w:rsid w:val="00C1214F"/>
    <w:rsid w:val="00C12F7F"/>
    <w:rsid w:val="00C151BD"/>
    <w:rsid w:val="00C16186"/>
    <w:rsid w:val="00C278F0"/>
    <w:rsid w:val="00C51CB1"/>
    <w:rsid w:val="00C5401C"/>
    <w:rsid w:val="00C66422"/>
    <w:rsid w:val="00C66A06"/>
    <w:rsid w:val="00C71547"/>
    <w:rsid w:val="00C71F3A"/>
    <w:rsid w:val="00C8230C"/>
    <w:rsid w:val="00C84E0C"/>
    <w:rsid w:val="00C85477"/>
    <w:rsid w:val="00C90FD7"/>
    <w:rsid w:val="00C97341"/>
    <w:rsid w:val="00CA08E5"/>
    <w:rsid w:val="00CB178D"/>
    <w:rsid w:val="00CC2E9A"/>
    <w:rsid w:val="00CE21E4"/>
    <w:rsid w:val="00CE6734"/>
    <w:rsid w:val="00CF2874"/>
    <w:rsid w:val="00CF41A6"/>
    <w:rsid w:val="00CF498F"/>
    <w:rsid w:val="00D1336F"/>
    <w:rsid w:val="00D13815"/>
    <w:rsid w:val="00D140FC"/>
    <w:rsid w:val="00D14399"/>
    <w:rsid w:val="00D1759F"/>
    <w:rsid w:val="00D26861"/>
    <w:rsid w:val="00D3038C"/>
    <w:rsid w:val="00D30789"/>
    <w:rsid w:val="00D32103"/>
    <w:rsid w:val="00D35AF9"/>
    <w:rsid w:val="00D369D1"/>
    <w:rsid w:val="00D40B13"/>
    <w:rsid w:val="00D41BCE"/>
    <w:rsid w:val="00D4334B"/>
    <w:rsid w:val="00D47157"/>
    <w:rsid w:val="00D472D5"/>
    <w:rsid w:val="00D73E0D"/>
    <w:rsid w:val="00D7705B"/>
    <w:rsid w:val="00D921B7"/>
    <w:rsid w:val="00D93CD8"/>
    <w:rsid w:val="00D95006"/>
    <w:rsid w:val="00D95F78"/>
    <w:rsid w:val="00D97505"/>
    <w:rsid w:val="00DA077E"/>
    <w:rsid w:val="00DA753E"/>
    <w:rsid w:val="00DB2D4A"/>
    <w:rsid w:val="00DB3A72"/>
    <w:rsid w:val="00DC1A12"/>
    <w:rsid w:val="00DD6687"/>
    <w:rsid w:val="00DD6E9B"/>
    <w:rsid w:val="00DE4ED6"/>
    <w:rsid w:val="00DF38C2"/>
    <w:rsid w:val="00E00341"/>
    <w:rsid w:val="00E01E27"/>
    <w:rsid w:val="00E07666"/>
    <w:rsid w:val="00E31895"/>
    <w:rsid w:val="00E3469D"/>
    <w:rsid w:val="00E43B5D"/>
    <w:rsid w:val="00E51977"/>
    <w:rsid w:val="00E55AA9"/>
    <w:rsid w:val="00E570A6"/>
    <w:rsid w:val="00E62AAF"/>
    <w:rsid w:val="00E83C6F"/>
    <w:rsid w:val="00E87E61"/>
    <w:rsid w:val="00EB4D41"/>
    <w:rsid w:val="00ED089A"/>
    <w:rsid w:val="00ED2689"/>
    <w:rsid w:val="00ED6A04"/>
    <w:rsid w:val="00ED6A7A"/>
    <w:rsid w:val="00EE114F"/>
    <w:rsid w:val="00EE647D"/>
    <w:rsid w:val="00F02508"/>
    <w:rsid w:val="00F04776"/>
    <w:rsid w:val="00F07439"/>
    <w:rsid w:val="00F07F6D"/>
    <w:rsid w:val="00F11980"/>
    <w:rsid w:val="00F12A5F"/>
    <w:rsid w:val="00F156A9"/>
    <w:rsid w:val="00F32DBD"/>
    <w:rsid w:val="00F33C64"/>
    <w:rsid w:val="00F45F85"/>
    <w:rsid w:val="00F549A1"/>
    <w:rsid w:val="00F54AFA"/>
    <w:rsid w:val="00F55BEA"/>
    <w:rsid w:val="00F6398F"/>
    <w:rsid w:val="00F64C48"/>
    <w:rsid w:val="00F67040"/>
    <w:rsid w:val="00F76CF8"/>
    <w:rsid w:val="00F94281"/>
    <w:rsid w:val="00F958CE"/>
    <w:rsid w:val="00F966F5"/>
    <w:rsid w:val="00F96E3A"/>
    <w:rsid w:val="00F973E1"/>
    <w:rsid w:val="00FA1BBC"/>
    <w:rsid w:val="00FA3996"/>
    <w:rsid w:val="00FA3C1E"/>
    <w:rsid w:val="00FA54B4"/>
    <w:rsid w:val="00FB6B06"/>
    <w:rsid w:val="00FC5C57"/>
    <w:rsid w:val="00FD3D12"/>
    <w:rsid w:val="00FD545F"/>
    <w:rsid w:val="00FD6822"/>
    <w:rsid w:val="00FE0C83"/>
    <w:rsid w:val="00FE6F28"/>
    <w:rsid w:val="00FF1F7F"/>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8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8415B0"/>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DF002F"/>
    <w:rPr>
      <w:rFonts w:ascii="Lucida Grande" w:hAnsi="Lucida Grande"/>
      <w:sz w:val="18"/>
      <w:szCs w:val="18"/>
    </w:rPr>
  </w:style>
  <w:style w:type="character" w:customStyle="1" w:styleId="TextedebullesCar0">
    <w:name w:val="Texte de bulles Car"/>
    <w:basedOn w:val="Policepardfaut"/>
    <w:uiPriority w:val="99"/>
    <w:semiHidden/>
    <w:rsid w:val="00DF002F"/>
    <w:rPr>
      <w:rFonts w:ascii="Lucida Grande" w:hAnsi="Lucida Grande"/>
      <w:sz w:val="18"/>
      <w:szCs w:val="18"/>
    </w:rPr>
  </w:style>
  <w:style w:type="character" w:customStyle="1" w:styleId="TextedebullesCar2">
    <w:name w:val="Texte de bulles Car"/>
    <w:basedOn w:val="Policepardfaut"/>
    <w:uiPriority w:val="99"/>
    <w:semiHidden/>
    <w:rsid w:val="00DF002F"/>
    <w:rPr>
      <w:rFonts w:ascii="Lucida Grande" w:hAnsi="Lucida Grande"/>
      <w:sz w:val="18"/>
      <w:szCs w:val="18"/>
    </w:rPr>
  </w:style>
  <w:style w:type="character" w:customStyle="1" w:styleId="apple-converted-space">
    <w:name w:val="apple-converted-space"/>
    <w:basedOn w:val="Policepardfaut"/>
    <w:rsid w:val="00471109"/>
  </w:style>
  <w:style w:type="character" w:styleId="Lienhypertexte">
    <w:name w:val="Hyperlink"/>
    <w:basedOn w:val="Policepardfaut"/>
    <w:uiPriority w:val="99"/>
    <w:semiHidden/>
    <w:unhideWhenUsed/>
    <w:rsid w:val="00471109"/>
    <w:rPr>
      <w:color w:val="0000FF"/>
      <w:u w:val="single"/>
    </w:rPr>
  </w:style>
  <w:style w:type="paragraph" w:styleId="NormalWeb">
    <w:name w:val="Normal (Web)"/>
    <w:basedOn w:val="Normal"/>
    <w:uiPriority w:val="99"/>
    <w:unhideWhenUsed/>
    <w:rsid w:val="008415B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edebullesCar1">
    <w:name w:val="Texte de bulles Car1"/>
    <w:basedOn w:val="Policepardfaut"/>
    <w:link w:val="Textedebulles"/>
    <w:uiPriority w:val="99"/>
    <w:semiHidden/>
    <w:rsid w:val="008415B0"/>
    <w:rPr>
      <w:rFonts w:ascii="Tahoma" w:hAnsi="Tahoma" w:cs="Tahoma"/>
      <w:sz w:val="16"/>
      <w:szCs w:val="16"/>
    </w:rPr>
  </w:style>
  <w:style w:type="table" w:styleId="Grilledutableau">
    <w:name w:val="Table Grid"/>
    <w:basedOn w:val="TableauNormal"/>
    <w:uiPriority w:val="59"/>
    <w:rsid w:val="005F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18E2"/>
    <w:pPr>
      <w:ind w:left="720"/>
      <w:contextualSpacing/>
    </w:pPr>
  </w:style>
  <w:style w:type="paragraph" w:styleId="Pieddepage">
    <w:name w:val="footer"/>
    <w:basedOn w:val="Normal"/>
    <w:link w:val="PieddepageCar"/>
    <w:uiPriority w:val="99"/>
    <w:unhideWhenUsed/>
    <w:rsid w:val="009B2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D51"/>
  </w:style>
  <w:style w:type="character" w:styleId="Numrodepage">
    <w:name w:val="page number"/>
    <w:basedOn w:val="Policepardfaut"/>
    <w:uiPriority w:val="99"/>
    <w:semiHidden/>
    <w:unhideWhenUsed/>
    <w:rsid w:val="009B2D51"/>
  </w:style>
  <w:style w:type="paragraph" w:styleId="En-tte">
    <w:name w:val="header"/>
    <w:basedOn w:val="Normal"/>
    <w:link w:val="En-tteCar"/>
    <w:uiPriority w:val="99"/>
    <w:unhideWhenUsed/>
    <w:rsid w:val="002A15BD"/>
    <w:pPr>
      <w:tabs>
        <w:tab w:val="center" w:pos="4536"/>
        <w:tab w:val="right" w:pos="9072"/>
      </w:tabs>
      <w:spacing w:after="0" w:line="240" w:lineRule="auto"/>
    </w:pPr>
  </w:style>
  <w:style w:type="character" w:customStyle="1" w:styleId="En-tteCar">
    <w:name w:val="En-tête Car"/>
    <w:basedOn w:val="Policepardfaut"/>
    <w:link w:val="En-tte"/>
    <w:uiPriority w:val="99"/>
    <w:rsid w:val="002A15BD"/>
  </w:style>
  <w:style w:type="paragraph" w:styleId="Retraitcorpsdetexte">
    <w:name w:val="Body Text Indent"/>
    <w:basedOn w:val="Normal"/>
    <w:link w:val="RetraitcorpsdetexteCar"/>
    <w:rsid w:val="00B07740"/>
    <w:pPr>
      <w:spacing w:after="0" w:line="240" w:lineRule="auto"/>
    </w:pPr>
    <w:rPr>
      <w:rFonts w:ascii="Times" w:eastAsia="Times New Roman" w:hAnsi="Times" w:cs="Times New Roman"/>
      <w:szCs w:val="20"/>
      <w:lang w:eastAsia="fr-FR"/>
    </w:rPr>
  </w:style>
  <w:style w:type="character" w:customStyle="1" w:styleId="RetraitcorpsdetexteCar">
    <w:name w:val="Retrait corps de texte Car"/>
    <w:basedOn w:val="Policepardfaut"/>
    <w:link w:val="Retraitcorpsdetexte"/>
    <w:rsid w:val="00B07740"/>
    <w:rPr>
      <w:rFonts w:ascii="Times" w:eastAsia="Times New Roman" w:hAnsi="Times" w:cs="Times New Roman"/>
      <w:szCs w:val="20"/>
      <w:lang w:eastAsia="fr-FR"/>
    </w:rPr>
  </w:style>
  <w:style w:type="character" w:styleId="Marquedecommentaire">
    <w:name w:val="annotation reference"/>
    <w:basedOn w:val="Policepardfaut"/>
    <w:uiPriority w:val="99"/>
    <w:semiHidden/>
    <w:unhideWhenUsed/>
    <w:rsid w:val="00C278F0"/>
    <w:rPr>
      <w:sz w:val="18"/>
      <w:szCs w:val="18"/>
    </w:rPr>
  </w:style>
  <w:style w:type="paragraph" w:styleId="Commentaire">
    <w:name w:val="annotation text"/>
    <w:basedOn w:val="Normal"/>
    <w:link w:val="CommentaireCar"/>
    <w:uiPriority w:val="99"/>
    <w:semiHidden/>
    <w:unhideWhenUsed/>
    <w:rsid w:val="00C278F0"/>
    <w:pPr>
      <w:spacing w:line="240" w:lineRule="auto"/>
    </w:pPr>
    <w:rPr>
      <w:sz w:val="24"/>
      <w:szCs w:val="24"/>
    </w:rPr>
  </w:style>
  <w:style w:type="character" w:customStyle="1" w:styleId="CommentaireCar">
    <w:name w:val="Commentaire Car"/>
    <w:basedOn w:val="Policepardfaut"/>
    <w:link w:val="Commentaire"/>
    <w:uiPriority w:val="99"/>
    <w:semiHidden/>
    <w:rsid w:val="00C278F0"/>
    <w:rPr>
      <w:sz w:val="24"/>
      <w:szCs w:val="24"/>
    </w:rPr>
  </w:style>
  <w:style w:type="paragraph" w:styleId="Objetducommentaire">
    <w:name w:val="annotation subject"/>
    <w:basedOn w:val="Commentaire"/>
    <w:next w:val="Commentaire"/>
    <w:link w:val="ObjetducommentaireCar"/>
    <w:uiPriority w:val="99"/>
    <w:semiHidden/>
    <w:unhideWhenUsed/>
    <w:rsid w:val="00C278F0"/>
    <w:rPr>
      <w:b/>
      <w:bCs/>
      <w:sz w:val="20"/>
      <w:szCs w:val="20"/>
    </w:rPr>
  </w:style>
  <w:style w:type="character" w:customStyle="1" w:styleId="ObjetducommentaireCar">
    <w:name w:val="Objet du commentaire Car"/>
    <w:basedOn w:val="CommentaireCar"/>
    <w:link w:val="Objetducommentaire"/>
    <w:uiPriority w:val="99"/>
    <w:semiHidden/>
    <w:rsid w:val="00C278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8415B0"/>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DF002F"/>
    <w:rPr>
      <w:rFonts w:ascii="Lucida Grande" w:hAnsi="Lucida Grande"/>
      <w:sz w:val="18"/>
      <w:szCs w:val="18"/>
    </w:rPr>
  </w:style>
  <w:style w:type="character" w:customStyle="1" w:styleId="TextedebullesCar0">
    <w:name w:val="Texte de bulles Car"/>
    <w:basedOn w:val="Policepardfaut"/>
    <w:uiPriority w:val="99"/>
    <w:semiHidden/>
    <w:rsid w:val="00DF002F"/>
    <w:rPr>
      <w:rFonts w:ascii="Lucida Grande" w:hAnsi="Lucida Grande"/>
      <w:sz w:val="18"/>
      <w:szCs w:val="18"/>
    </w:rPr>
  </w:style>
  <w:style w:type="character" w:customStyle="1" w:styleId="TextedebullesCar2">
    <w:name w:val="Texte de bulles Car"/>
    <w:basedOn w:val="Policepardfaut"/>
    <w:uiPriority w:val="99"/>
    <w:semiHidden/>
    <w:rsid w:val="00DF002F"/>
    <w:rPr>
      <w:rFonts w:ascii="Lucida Grande" w:hAnsi="Lucida Grande"/>
      <w:sz w:val="18"/>
      <w:szCs w:val="18"/>
    </w:rPr>
  </w:style>
  <w:style w:type="character" w:customStyle="1" w:styleId="apple-converted-space">
    <w:name w:val="apple-converted-space"/>
    <w:basedOn w:val="Policepardfaut"/>
    <w:rsid w:val="00471109"/>
  </w:style>
  <w:style w:type="character" w:styleId="Lienhypertexte">
    <w:name w:val="Hyperlink"/>
    <w:basedOn w:val="Policepardfaut"/>
    <w:uiPriority w:val="99"/>
    <w:semiHidden/>
    <w:unhideWhenUsed/>
    <w:rsid w:val="00471109"/>
    <w:rPr>
      <w:color w:val="0000FF"/>
      <w:u w:val="single"/>
    </w:rPr>
  </w:style>
  <w:style w:type="paragraph" w:styleId="NormalWeb">
    <w:name w:val="Normal (Web)"/>
    <w:basedOn w:val="Normal"/>
    <w:uiPriority w:val="99"/>
    <w:unhideWhenUsed/>
    <w:rsid w:val="008415B0"/>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extedebullesCar1">
    <w:name w:val="Texte de bulles Car1"/>
    <w:basedOn w:val="Policepardfaut"/>
    <w:link w:val="Textedebulles"/>
    <w:uiPriority w:val="99"/>
    <w:semiHidden/>
    <w:rsid w:val="008415B0"/>
    <w:rPr>
      <w:rFonts w:ascii="Tahoma" w:hAnsi="Tahoma" w:cs="Tahoma"/>
      <w:sz w:val="16"/>
      <w:szCs w:val="16"/>
    </w:rPr>
  </w:style>
  <w:style w:type="table" w:styleId="Grilledutableau">
    <w:name w:val="Table Grid"/>
    <w:basedOn w:val="TableauNormal"/>
    <w:uiPriority w:val="59"/>
    <w:rsid w:val="005F3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18E2"/>
    <w:pPr>
      <w:ind w:left="720"/>
      <w:contextualSpacing/>
    </w:pPr>
  </w:style>
  <w:style w:type="paragraph" w:styleId="Pieddepage">
    <w:name w:val="footer"/>
    <w:basedOn w:val="Normal"/>
    <w:link w:val="PieddepageCar"/>
    <w:uiPriority w:val="99"/>
    <w:unhideWhenUsed/>
    <w:rsid w:val="009B2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2D51"/>
  </w:style>
  <w:style w:type="character" w:styleId="Numrodepage">
    <w:name w:val="page number"/>
    <w:basedOn w:val="Policepardfaut"/>
    <w:uiPriority w:val="99"/>
    <w:semiHidden/>
    <w:unhideWhenUsed/>
    <w:rsid w:val="009B2D51"/>
  </w:style>
  <w:style w:type="paragraph" w:styleId="En-tte">
    <w:name w:val="header"/>
    <w:basedOn w:val="Normal"/>
    <w:link w:val="En-tteCar"/>
    <w:uiPriority w:val="99"/>
    <w:unhideWhenUsed/>
    <w:rsid w:val="002A15BD"/>
    <w:pPr>
      <w:tabs>
        <w:tab w:val="center" w:pos="4536"/>
        <w:tab w:val="right" w:pos="9072"/>
      </w:tabs>
      <w:spacing w:after="0" w:line="240" w:lineRule="auto"/>
    </w:pPr>
  </w:style>
  <w:style w:type="character" w:customStyle="1" w:styleId="En-tteCar">
    <w:name w:val="En-tête Car"/>
    <w:basedOn w:val="Policepardfaut"/>
    <w:link w:val="En-tte"/>
    <w:uiPriority w:val="99"/>
    <w:rsid w:val="002A15BD"/>
  </w:style>
  <w:style w:type="paragraph" w:styleId="Retraitcorpsdetexte">
    <w:name w:val="Body Text Indent"/>
    <w:basedOn w:val="Normal"/>
    <w:link w:val="RetraitcorpsdetexteCar"/>
    <w:rsid w:val="00B07740"/>
    <w:pPr>
      <w:spacing w:after="0" w:line="240" w:lineRule="auto"/>
    </w:pPr>
    <w:rPr>
      <w:rFonts w:ascii="Times" w:eastAsia="Times New Roman" w:hAnsi="Times" w:cs="Times New Roman"/>
      <w:szCs w:val="20"/>
      <w:lang w:eastAsia="fr-FR"/>
    </w:rPr>
  </w:style>
  <w:style w:type="character" w:customStyle="1" w:styleId="RetraitcorpsdetexteCar">
    <w:name w:val="Retrait corps de texte Car"/>
    <w:basedOn w:val="Policepardfaut"/>
    <w:link w:val="Retraitcorpsdetexte"/>
    <w:rsid w:val="00B07740"/>
    <w:rPr>
      <w:rFonts w:ascii="Times" w:eastAsia="Times New Roman" w:hAnsi="Times" w:cs="Times New Roman"/>
      <w:szCs w:val="20"/>
      <w:lang w:eastAsia="fr-FR"/>
    </w:rPr>
  </w:style>
  <w:style w:type="character" w:styleId="Marquedecommentaire">
    <w:name w:val="annotation reference"/>
    <w:basedOn w:val="Policepardfaut"/>
    <w:uiPriority w:val="99"/>
    <w:semiHidden/>
    <w:unhideWhenUsed/>
    <w:rsid w:val="00C278F0"/>
    <w:rPr>
      <w:sz w:val="18"/>
      <w:szCs w:val="18"/>
    </w:rPr>
  </w:style>
  <w:style w:type="paragraph" w:styleId="Commentaire">
    <w:name w:val="annotation text"/>
    <w:basedOn w:val="Normal"/>
    <w:link w:val="CommentaireCar"/>
    <w:uiPriority w:val="99"/>
    <w:semiHidden/>
    <w:unhideWhenUsed/>
    <w:rsid w:val="00C278F0"/>
    <w:pPr>
      <w:spacing w:line="240" w:lineRule="auto"/>
    </w:pPr>
    <w:rPr>
      <w:sz w:val="24"/>
      <w:szCs w:val="24"/>
    </w:rPr>
  </w:style>
  <w:style w:type="character" w:customStyle="1" w:styleId="CommentaireCar">
    <w:name w:val="Commentaire Car"/>
    <w:basedOn w:val="Policepardfaut"/>
    <w:link w:val="Commentaire"/>
    <w:uiPriority w:val="99"/>
    <w:semiHidden/>
    <w:rsid w:val="00C278F0"/>
    <w:rPr>
      <w:sz w:val="24"/>
      <w:szCs w:val="24"/>
    </w:rPr>
  </w:style>
  <w:style w:type="paragraph" w:styleId="Objetducommentaire">
    <w:name w:val="annotation subject"/>
    <w:basedOn w:val="Commentaire"/>
    <w:next w:val="Commentaire"/>
    <w:link w:val="ObjetducommentaireCar"/>
    <w:uiPriority w:val="99"/>
    <w:semiHidden/>
    <w:unhideWhenUsed/>
    <w:rsid w:val="00C278F0"/>
    <w:rPr>
      <w:b/>
      <w:bCs/>
      <w:sz w:val="20"/>
      <w:szCs w:val="20"/>
    </w:rPr>
  </w:style>
  <w:style w:type="character" w:customStyle="1" w:styleId="ObjetducommentaireCar">
    <w:name w:val="Objet du commentaire Car"/>
    <w:basedOn w:val="CommentaireCar"/>
    <w:link w:val="Objetducommentaire"/>
    <w:uiPriority w:val="99"/>
    <w:semiHidden/>
    <w:rsid w:val="00C27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47551">
      <w:bodyDiv w:val="1"/>
      <w:marLeft w:val="0"/>
      <w:marRight w:val="0"/>
      <w:marTop w:val="0"/>
      <w:marBottom w:val="0"/>
      <w:divBdr>
        <w:top w:val="none" w:sz="0" w:space="0" w:color="auto"/>
        <w:left w:val="none" w:sz="0" w:space="0" w:color="auto"/>
        <w:bottom w:val="none" w:sz="0" w:space="0" w:color="auto"/>
        <w:right w:val="none" w:sz="0" w:space="0" w:color="auto"/>
      </w:divBdr>
      <w:divsChild>
        <w:div w:id="301890913">
          <w:marLeft w:val="0"/>
          <w:marRight w:val="0"/>
          <w:marTop w:val="0"/>
          <w:marBottom w:val="0"/>
          <w:divBdr>
            <w:top w:val="none" w:sz="0" w:space="0" w:color="auto"/>
            <w:left w:val="none" w:sz="0" w:space="0" w:color="auto"/>
            <w:bottom w:val="none" w:sz="0" w:space="0" w:color="auto"/>
            <w:right w:val="none" w:sz="0" w:space="0" w:color="auto"/>
          </w:divBdr>
          <w:divsChild>
            <w:div w:id="19150468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74216466">
          <w:marLeft w:val="0"/>
          <w:marRight w:val="0"/>
          <w:marTop w:val="0"/>
          <w:marBottom w:val="0"/>
          <w:divBdr>
            <w:top w:val="none" w:sz="0" w:space="0" w:color="auto"/>
            <w:left w:val="none" w:sz="0" w:space="0" w:color="auto"/>
            <w:bottom w:val="none" w:sz="0" w:space="0" w:color="auto"/>
            <w:right w:val="none" w:sz="0" w:space="0" w:color="auto"/>
          </w:divBdr>
          <w:divsChild>
            <w:div w:id="616110095">
              <w:marLeft w:val="0"/>
              <w:marRight w:val="0"/>
              <w:marTop w:val="0"/>
              <w:marBottom w:val="0"/>
              <w:divBdr>
                <w:top w:val="none" w:sz="0" w:space="0" w:color="auto"/>
                <w:left w:val="none" w:sz="0" w:space="0" w:color="auto"/>
                <w:bottom w:val="none" w:sz="0" w:space="0" w:color="auto"/>
                <w:right w:val="none" w:sz="0" w:space="0" w:color="auto"/>
              </w:divBdr>
              <w:divsChild>
                <w:div w:id="13300184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546022">
                      <w:marLeft w:val="0"/>
                      <w:marRight w:val="0"/>
                      <w:marTop w:val="0"/>
                      <w:marBottom w:val="0"/>
                      <w:divBdr>
                        <w:top w:val="none" w:sz="0" w:space="0" w:color="auto"/>
                        <w:left w:val="none" w:sz="0" w:space="0" w:color="auto"/>
                        <w:bottom w:val="none" w:sz="0" w:space="0" w:color="auto"/>
                        <w:right w:val="none" w:sz="0" w:space="0" w:color="auto"/>
                      </w:divBdr>
                      <w:divsChild>
                        <w:div w:id="3944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136901">
      <w:bodyDiv w:val="1"/>
      <w:marLeft w:val="0"/>
      <w:marRight w:val="0"/>
      <w:marTop w:val="0"/>
      <w:marBottom w:val="0"/>
      <w:divBdr>
        <w:top w:val="none" w:sz="0" w:space="0" w:color="auto"/>
        <w:left w:val="none" w:sz="0" w:space="0" w:color="auto"/>
        <w:bottom w:val="none" w:sz="0" w:space="0" w:color="auto"/>
        <w:right w:val="none" w:sz="0" w:space="0" w:color="auto"/>
      </w:divBdr>
      <w:divsChild>
        <w:div w:id="1438599947">
          <w:marLeft w:val="0"/>
          <w:marRight w:val="0"/>
          <w:marTop w:val="0"/>
          <w:marBottom w:val="0"/>
          <w:divBdr>
            <w:top w:val="none" w:sz="0" w:space="0" w:color="auto"/>
            <w:left w:val="none" w:sz="0" w:space="0" w:color="auto"/>
            <w:bottom w:val="none" w:sz="0" w:space="0" w:color="auto"/>
            <w:right w:val="none" w:sz="0" w:space="0" w:color="auto"/>
          </w:divBdr>
          <w:divsChild>
            <w:div w:id="443578595">
              <w:marLeft w:val="0"/>
              <w:marRight w:val="0"/>
              <w:marTop w:val="0"/>
              <w:marBottom w:val="0"/>
              <w:divBdr>
                <w:top w:val="none" w:sz="0" w:space="0" w:color="auto"/>
                <w:left w:val="none" w:sz="0" w:space="0" w:color="auto"/>
                <w:bottom w:val="none" w:sz="0" w:space="0" w:color="auto"/>
                <w:right w:val="none" w:sz="0" w:space="0" w:color="auto"/>
              </w:divBdr>
            </w:div>
            <w:div w:id="1194460876">
              <w:marLeft w:val="0"/>
              <w:marRight w:val="0"/>
              <w:marTop w:val="0"/>
              <w:marBottom w:val="0"/>
              <w:divBdr>
                <w:top w:val="none" w:sz="0" w:space="0" w:color="auto"/>
                <w:left w:val="none" w:sz="0" w:space="0" w:color="auto"/>
                <w:bottom w:val="none" w:sz="0" w:space="0" w:color="auto"/>
                <w:right w:val="none" w:sz="0" w:space="0" w:color="auto"/>
              </w:divBdr>
            </w:div>
            <w:div w:id="1553422907">
              <w:marLeft w:val="0"/>
              <w:marRight w:val="0"/>
              <w:marTop w:val="0"/>
              <w:marBottom w:val="0"/>
              <w:divBdr>
                <w:top w:val="none" w:sz="0" w:space="0" w:color="auto"/>
                <w:left w:val="none" w:sz="0" w:space="0" w:color="auto"/>
                <w:bottom w:val="none" w:sz="0" w:space="0" w:color="auto"/>
                <w:right w:val="none" w:sz="0" w:space="0" w:color="auto"/>
              </w:divBdr>
            </w:div>
            <w:div w:id="779032211">
              <w:marLeft w:val="0"/>
              <w:marRight w:val="0"/>
              <w:marTop w:val="0"/>
              <w:marBottom w:val="0"/>
              <w:divBdr>
                <w:top w:val="none" w:sz="0" w:space="0" w:color="auto"/>
                <w:left w:val="none" w:sz="0" w:space="0" w:color="auto"/>
                <w:bottom w:val="none" w:sz="0" w:space="0" w:color="auto"/>
                <w:right w:val="none" w:sz="0" w:space="0" w:color="auto"/>
              </w:divBdr>
            </w:div>
            <w:div w:id="90244132">
              <w:marLeft w:val="0"/>
              <w:marRight w:val="0"/>
              <w:marTop w:val="0"/>
              <w:marBottom w:val="0"/>
              <w:divBdr>
                <w:top w:val="none" w:sz="0" w:space="0" w:color="auto"/>
                <w:left w:val="none" w:sz="0" w:space="0" w:color="auto"/>
                <w:bottom w:val="none" w:sz="0" w:space="0" w:color="auto"/>
                <w:right w:val="none" w:sz="0" w:space="0" w:color="auto"/>
              </w:divBdr>
            </w:div>
            <w:div w:id="1911696948">
              <w:marLeft w:val="0"/>
              <w:marRight w:val="0"/>
              <w:marTop w:val="0"/>
              <w:marBottom w:val="0"/>
              <w:divBdr>
                <w:top w:val="none" w:sz="0" w:space="0" w:color="auto"/>
                <w:left w:val="none" w:sz="0" w:space="0" w:color="auto"/>
                <w:bottom w:val="none" w:sz="0" w:space="0" w:color="auto"/>
                <w:right w:val="none" w:sz="0" w:space="0" w:color="auto"/>
              </w:divBdr>
            </w:div>
            <w:div w:id="687020495">
              <w:marLeft w:val="0"/>
              <w:marRight w:val="0"/>
              <w:marTop w:val="0"/>
              <w:marBottom w:val="0"/>
              <w:divBdr>
                <w:top w:val="none" w:sz="0" w:space="0" w:color="auto"/>
                <w:left w:val="none" w:sz="0" w:space="0" w:color="auto"/>
                <w:bottom w:val="none" w:sz="0" w:space="0" w:color="auto"/>
                <w:right w:val="none" w:sz="0" w:space="0" w:color="auto"/>
              </w:divBdr>
            </w:div>
            <w:div w:id="884952237">
              <w:marLeft w:val="0"/>
              <w:marRight w:val="0"/>
              <w:marTop w:val="0"/>
              <w:marBottom w:val="0"/>
              <w:divBdr>
                <w:top w:val="none" w:sz="0" w:space="0" w:color="auto"/>
                <w:left w:val="none" w:sz="0" w:space="0" w:color="auto"/>
                <w:bottom w:val="none" w:sz="0" w:space="0" w:color="auto"/>
                <w:right w:val="none" w:sz="0" w:space="0" w:color="auto"/>
              </w:divBdr>
            </w:div>
            <w:div w:id="1742678705">
              <w:marLeft w:val="0"/>
              <w:marRight w:val="0"/>
              <w:marTop w:val="0"/>
              <w:marBottom w:val="0"/>
              <w:divBdr>
                <w:top w:val="none" w:sz="0" w:space="0" w:color="auto"/>
                <w:left w:val="none" w:sz="0" w:space="0" w:color="auto"/>
                <w:bottom w:val="none" w:sz="0" w:space="0" w:color="auto"/>
                <w:right w:val="none" w:sz="0" w:space="0" w:color="auto"/>
              </w:divBdr>
              <w:divsChild>
                <w:div w:id="772936584">
                  <w:marLeft w:val="0"/>
                  <w:marRight w:val="0"/>
                  <w:marTop w:val="0"/>
                  <w:marBottom w:val="0"/>
                  <w:divBdr>
                    <w:top w:val="none" w:sz="0" w:space="0" w:color="auto"/>
                    <w:left w:val="none" w:sz="0" w:space="0" w:color="auto"/>
                    <w:bottom w:val="none" w:sz="0" w:space="0" w:color="auto"/>
                    <w:right w:val="none" w:sz="0" w:space="0" w:color="auto"/>
                  </w:divBdr>
                  <w:divsChild>
                    <w:div w:id="77869214">
                      <w:marLeft w:val="0"/>
                      <w:marRight w:val="0"/>
                      <w:marTop w:val="0"/>
                      <w:marBottom w:val="0"/>
                      <w:divBdr>
                        <w:top w:val="none" w:sz="0" w:space="0" w:color="auto"/>
                        <w:left w:val="none" w:sz="0" w:space="0" w:color="auto"/>
                        <w:bottom w:val="none" w:sz="0" w:space="0" w:color="auto"/>
                        <w:right w:val="none" w:sz="0" w:space="0" w:color="auto"/>
                      </w:divBdr>
                      <w:divsChild>
                        <w:div w:id="1476993837">
                          <w:marLeft w:val="0"/>
                          <w:marRight w:val="0"/>
                          <w:marTop w:val="0"/>
                          <w:marBottom w:val="0"/>
                          <w:divBdr>
                            <w:top w:val="none" w:sz="0" w:space="0" w:color="auto"/>
                            <w:left w:val="none" w:sz="0" w:space="0" w:color="auto"/>
                            <w:bottom w:val="none" w:sz="0" w:space="0" w:color="auto"/>
                            <w:right w:val="none" w:sz="0" w:space="0" w:color="auto"/>
                          </w:divBdr>
                          <w:divsChild>
                            <w:div w:id="8827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5BCB-84A4-40AB-BE88-9EE57EC6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1604</Words>
  <Characters>8825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12</cp:revision>
  <cp:lastPrinted>2015-06-11T21:26:00Z</cp:lastPrinted>
  <dcterms:created xsi:type="dcterms:W3CDTF">2015-06-11T19:20:00Z</dcterms:created>
  <dcterms:modified xsi:type="dcterms:W3CDTF">2015-06-11T21:26:00Z</dcterms:modified>
</cp:coreProperties>
</file>